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E8113" w14:textId="77777777" w:rsidR="00F60A07" w:rsidRPr="00335DAF" w:rsidRDefault="00F60A07"/>
    <w:p w14:paraId="17CE8114" w14:textId="77777777" w:rsidR="00F60A07" w:rsidRPr="00335DAF" w:rsidRDefault="00AE7133">
      <w:pPr>
        <w:jc w:val="center"/>
        <w:rPr>
          <w:b/>
          <w:sz w:val="28"/>
          <w:szCs w:val="28"/>
        </w:rPr>
      </w:pPr>
      <w:r w:rsidRPr="00335DAF">
        <w:rPr>
          <w:b/>
          <w:sz w:val="28"/>
          <w:szCs w:val="28"/>
        </w:rPr>
        <w:t>МИНИСТЕРСТВО ЗА ОБРАЗОВАНИЕ И НАУКА</w:t>
      </w:r>
    </w:p>
    <w:p w14:paraId="17CE8115" w14:textId="77777777" w:rsidR="00F60A07" w:rsidRPr="00335DAF" w:rsidRDefault="00AE7133">
      <w:pPr>
        <w:jc w:val="center"/>
        <w:rPr>
          <w:b/>
          <w:sz w:val="28"/>
          <w:szCs w:val="28"/>
        </w:rPr>
      </w:pPr>
      <w:r w:rsidRPr="00335DAF">
        <w:rPr>
          <w:b/>
          <w:sz w:val="28"/>
          <w:szCs w:val="28"/>
        </w:rPr>
        <w:t>БИРО ЗА РАЗВОЈ НА ОБРАЗОВАНИЕТО</w:t>
      </w:r>
    </w:p>
    <w:p w14:paraId="17CE8116" w14:textId="77777777" w:rsidR="00F60A07" w:rsidRPr="00335DAF" w:rsidRDefault="00AE7133">
      <w:pPr>
        <w:jc w:val="center"/>
        <w:rPr>
          <w:b/>
        </w:rPr>
      </w:pPr>
      <w:r w:rsidRPr="00335DAF">
        <w:rPr>
          <w:b/>
          <w:noProof/>
          <w:lang w:val="en-US"/>
        </w:rPr>
        <w:drawing>
          <wp:inline distT="0" distB="0" distL="0" distR="0" wp14:anchorId="17CE821E" wp14:editId="17CE821F">
            <wp:extent cx="695325" cy="723900"/>
            <wp:effectExtent l="0" t="0" r="0" b="0"/>
            <wp:docPr id="4" name="image1.png" descr="bro_logo"/>
            <wp:cNvGraphicFramePr/>
            <a:graphic xmlns:a="http://schemas.openxmlformats.org/drawingml/2006/main">
              <a:graphicData uri="http://schemas.openxmlformats.org/drawingml/2006/picture">
                <pic:pic xmlns:pic="http://schemas.openxmlformats.org/drawingml/2006/picture">
                  <pic:nvPicPr>
                    <pic:cNvPr id="0" name="image1.png" descr="bro_logo"/>
                    <pic:cNvPicPr preferRelativeResize="0"/>
                  </pic:nvPicPr>
                  <pic:blipFill>
                    <a:blip r:embed="rId9"/>
                    <a:srcRect/>
                    <a:stretch>
                      <a:fillRect/>
                    </a:stretch>
                  </pic:blipFill>
                  <pic:spPr>
                    <a:xfrm>
                      <a:off x="0" y="0"/>
                      <a:ext cx="695325" cy="723900"/>
                    </a:xfrm>
                    <a:prstGeom prst="rect">
                      <a:avLst/>
                    </a:prstGeom>
                    <a:ln/>
                  </pic:spPr>
                </pic:pic>
              </a:graphicData>
            </a:graphic>
          </wp:inline>
        </w:drawing>
      </w:r>
    </w:p>
    <w:p w14:paraId="17CE8117" w14:textId="77777777" w:rsidR="00F60A07" w:rsidRPr="00335DAF" w:rsidRDefault="00AE7133">
      <w:pPr>
        <w:tabs>
          <w:tab w:val="left" w:pos="5430"/>
          <w:tab w:val="center" w:pos="6480"/>
        </w:tabs>
        <w:rPr>
          <w:b/>
        </w:rPr>
      </w:pPr>
      <w:r w:rsidRPr="00335DAF">
        <w:rPr>
          <w:b/>
        </w:rPr>
        <w:tab/>
      </w:r>
    </w:p>
    <w:p w14:paraId="17CE8118" w14:textId="77777777" w:rsidR="00F60A07" w:rsidRPr="00335DAF" w:rsidRDefault="00F60A07">
      <w:pPr>
        <w:tabs>
          <w:tab w:val="left" w:pos="5430"/>
          <w:tab w:val="center" w:pos="6480"/>
        </w:tabs>
        <w:rPr>
          <w:b/>
        </w:rPr>
      </w:pPr>
    </w:p>
    <w:p w14:paraId="17CE8119" w14:textId="77777777" w:rsidR="00F60A07" w:rsidRPr="00335DAF" w:rsidRDefault="00F60A07">
      <w:pPr>
        <w:tabs>
          <w:tab w:val="left" w:pos="5430"/>
          <w:tab w:val="center" w:pos="6480"/>
        </w:tabs>
        <w:rPr>
          <w:b/>
        </w:rPr>
      </w:pPr>
    </w:p>
    <w:p w14:paraId="17CE811A" w14:textId="77777777" w:rsidR="00F60A07" w:rsidRPr="00335DAF" w:rsidRDefault="00AE7133">
      <w:pPr>
        <w:tabs>
          <w:tab w:val="left" w:pos="5430"/>
          <w:tab w:val="center" w:pos="6480"/>
        </w:tabs>
        <w:jc w:val="center"/>
        <w:rPr>
          <w:b/>
          <w:sz w:val="28"/>
          <w:szCs w:val="28"/>
        </w:rPr>
      </w:pPr>
      <w:r w:rsidRPr="00335DAF">
        <w:rPr>
          <w:b/>
          <w:sz w:val="28"/>
          <w:szCs w:val="28"/>
        </w:rPr>
        <w:t>Наставна програма</w:t>
      </w:r>
    </w:p>
    <w:p w14:paraId="69152D9D" w14:textId="77777777" w:rsidR="00BD34A2" w:rsidRPr="001C612E" w:rsidRDefault="00BD34A2">
      <w:pPr>
        <w:jc w:val="center"/>
        <w:rPr>
          <w:b/>
          <w:color w:val="2E74B5" w:themeColor="accent1" w:themeShade="BF"/>
          <w:sz w:val="56"/>
          <w:szCs w:val="56"/>
        </w:rPr>
      </w:pPr>
      <w:r w:rsidRPr="001C612E">
        <w:rPr>
          <w:b/>
          <w:color w:val="2E74B5" w:themeColor="accent1" w:themeShade="BF"/>
          <w:sz w:val="56"/>
          <w:szCs w:val="56"/>
        </w:rPr>
        <w:t>ЛИКОВНА УМЕТНОСТ</w:t>
      </w:r>
    </w:p>
    <w:p w14:paraId="17CE811C" w14:textId="024D4322" w:rsidR="00F60A07" w:rsidRPr="001C612E" w:rsidRDefault="00AE7133">
      <w:pPr>
        <w:jc w:val="center"/>
        <w:rPr>
          <w:b/>
          <w:color w:val="2E74B5" w:themeColor="accent1" w:themeShade="BF"/>
          <w:sz w:val="48"/>
          <w:szCs w:val="48"/>
        </w:rPr>
      </w:pPr>
      <w:r w:rsidRPr="001C612E">
        <w:rPr>
          <w:b/>
          <w:color w:val="2E74B5" w:themeColor="accent1" w:themeShade="BF"/>
          <w:sz w:val="48"/>
          <w:szCs w:val="48"/>
        </w:rPr>
        <w:t>за I година</w:t>
      </w:r>
    </w:p>
    <w:p w14:paraId="17CE811D" w14:textId="77777777" w:rsidR="00F60A07" w:rsidRPr="00335DAF" w:rsidRDefault="00AE7133">
      <w:pPr>
        <w:spacing w:after="0"/>
        <w:jc w:val="center"/>
        <w:rPr>
          <w:b/>
          <w:sz w:val="24"/>
          <w:szCs w:val="24"/>
        </w:rPr>
      </w:pPr>
      <w:r w:rsidRPr="00335DAF">
        <w:rPr>
          <w:b/>
          <w:sz w:val="24"/>
          <w:szCs w:val="24"/>
        </w:rPr>
        <w:t xml:space="preserve">Гимназиско образование </w:t>
      </w:r>
    </w:p>
    <w:p w14:paraId="17CE811E" w14:textId="77777777" w:rsidR="00F60A07" w:rsidRPr="00335DAF" w:rsidRDefault="00F60A07">
      <w:pPr>
        <w:rPr>
          <w:b/>
        </w:rPr>
      </w:pPr>
    </w:p>
    <w:p w14:paraId="17CE811F" w14:textId="77777777" w:rsidR="00F60A07" w:rsidRPr="00335DAF" w:rsidRDefault="00F60A07">
      <w:pPr>
        <w:jc w:val="center"/>
        <w:rPr>
          <w:b/>
        </w:rPr>
      </w:pPr>
    </w:p>
    <w:p w14:paraId="17CE8120" w14:textId="77777777" w:rsidR="00F60A07" w:rsidRPr="00335DAF" w:rsidRDefault="00F60A07">
      <w:pPr>
        <w:jc w:val="center"/>
        <w:rPr>
          <w:b/>
        </w:rPr>
      </w:pPr>
    </w:p>
    <w:p w14:paraId="17CE8121" w14:textId="77777777" w:rsidR="00F60A07" w:rsidRPr="00335DAF" w:rsidRDefault="00AE7133">
      <w:pPr>
        <w:jc w:val="center"/>
        <w:rPr>
          <w:b/>
        </w:rPr>
      </w:pPr>
      <w:r w:rsidRPr="00335DAF">
        <w:rPr>
          <w:b/>
        </w:rPr>
        <w:t>Скопје, 2025 година</w:t>
      </w:r>
    </w:p>
    <w:p w14:paraId="17CE8122" w14:textId="77777777" w:rsidR="00F60A07" w:rsidRPr="00335DAF" w:rsidRDefault="00F60A07"/>
    <w:p w14:paraId="17CE8123" w14:textId="77777777" w:rsidR="00F60A07" w:rsidRPr="00335DAF" w:rsidRDefault="00F60A07"/>
    <w:p w14:paraId="17CE8124" w14:textId="77777777" w:rsidR="00F60A07" w:rsidRPr="00335DAF" w:rsidRDefault="00F60A07">
      <w:pPr>
        <w:rPr>
          <w:b/>
        </w:rPr>
      </w:pPr>
    </w:p>
    <w:p w14:paraId="17CE8125" w14:textId="77777777" w:rsidR="00F60A07" w:rsidRPr="0093670C" w:rsidRDefault="00AE7133">
      <w:pPr>
        <w:pBdr>
          <w:top w:val="single" w:sz="4" w:space="1" w:color="000000"/>
          <w:left w:val="single" w:sz="4" w:space="4" w:color="000000"/>
          <w:bottom w:val="single" w:sz="4" w:space="1" w:color="000000"/>
          <w:right w:val="single" w:sz="4" w:space="4" w:color="000000"/>
          <w:between w:val="nil"/>
        </w:pBdr>
        <w:shd w:val="clear" w:color="auto" w:fill="2F5496"/>
        <w:tabs>
          <w:tab w:val="center" w:pos="4536"/>
          <w:tab w:val="right" w:pos="9072"/>
        </w:tabs>
        <w:spacing w:after="200" w:line="276" w:lineRule="auto"/>
        <w:ind w:left="-360"/>
        <w:rPr>
          <w:rFonts w:ascii="Arial Narrow" w:eastAsia="Arial Narrow" w:hAnsi="Arial Narrow" w:cs="Arial Narrow"/>
          <w:b/>
          <w:color w:val="FFFFFF" w:themeColor="background1"/>
          <w:sz w:val="28"/>
          <w:szCs w:val="28"/>
        </w:rPr>
      </w:pPr>
      <w:r w:rsidRPr="0093670C">
        <w:rPr>
          <w:rFonts w:ascii="Arial Narrow" w:eastAsia="Arial Narrow" w:hAnsi="Arial Narrow" w:cs="Arial Narrow"/>
          <w:b/>
          <w:color w:val="FFFFFF" w:themeColor="background1"/>
          <w:sz w:val="28"/>
          <w:szCs w:val="28"/>
        </w:rPr>
        <w:t>ОСНОВНИ ПОДАТОЦИ ЗА НАСТАВНАТА ПРОГРАМА</w:t>
      </w:r>
    </w:p>
    <w:tbl>
      <w:tblPr>
        <w:tblStyle w:val="a"/>
        <w:tblW w:w="1290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8647"/>
      </w:tblGrid>
      <w:tr w:rsidR="00335DAF" w:rsidRPr="00335DAF" w14:paraId="17CE8128" w14:textId="77777777">
        <w:trPr>
          <w:trHeight w:val="598"/>
        </w:trPr>
        <w:tc>
          <w:tcPr>
            <w:tcW w:w="425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126" w14:textId="77777777" w:rsidR="00F60A07" w:rsidRPr="00335DAF" w:rsidRDefault="00AE7133">
            <w:pPr>
              <w:spacing w:after="0"/>
              <w:rPr>
                <w:b/>
              </w:rPr>
            </w:pPr>
            <w:r w:rsidRPr="00335DAF">
              <w:rPr>
                <w:b/>
              </w:rPr>
              <w:t>Наставен предмет</w:t>
            </w:r>
          </w:p>
        </w:tc>
        <w:tc>
          <w:tcPr>
            <w:tcW w:w="8647" w:type="dxa"/>
            <w:tcBorders>
              <w:top w:val="single" w:sz="4" w:space="0" w:color="000000"/>
              <w:left w:val="single" w:sz="4" w:space="0" w:color="000000"/>
              <w:bottom w:val="single" w:sz="4" w:space="0" w:color="000000"/>
              <w:right w:val="single" w:sz="4" w:space="0" w:color="000000"/>
            </w:tcBorders>
            <w:vAlign w:val="center"/>
          </w:tcPr>
          <w:p w14:paraId="17CE8127" w14:textId="77777777" w:rsidR="00F60A07" w:rsidRPr="001C612E" w:rsidRDefault="00AE7133">
            <w:pPr>
              <w:spacing w:after="0"/>
              <w:rPr>
                <w:b/>
                <w:bCs/>
                <w:i/>
                <w:iCs/>
              </w:rPr>
            </w:pPr>
            <w:r w:rsidRPr="001C612E">
              <w:rPr>
                <w:b/>
                <w:bCs/>
                <w:i/>
                <w:iCs/>
              </w:rPr>
              <w:t>Ликовна уметност</w:t>
            </w:r>
          </w:p>
        </w:tc>
      </w:tr>
      <w:tr w:rsidR="00335DAF" w:rsidRPr="00335DAF" w14:paraId="17CE812B" w14:textId="77777777">
        <w:trPr>
          <w:trHeight w:val="598"/>
        </w:trPr>
        <w:tc>
          <w:tcPr>
            <w:tcW w:w="425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129" w14:textId="77777777" w:rsidR="00F60A07" w:rsidRPr="00335DAF" w:rsidRDefault="00AE7133">
            <w:pPr>
              <w:spacing w:after="0"/>
              <w:rPr>
                <w:b/>
              </w:rPr>
            </w:pPr>
            <w:r w:rsidRPr="00335DAF">
              <w:rPr>
                <w:b/>
              </w:rPr>
              <w:t>Вид/категорија на наставен предмет</w:t>
            </w:r>
          </w:p>
        </w:tc>
        <w:tc>
          <w:tcPr>
            <w:tcW w:w="8647" w:type="dxa"/>
            <w:tcBorders>
              <w:top w:val="single" w:sz="4" w:space="0" w:color="000000"/>
              <w:left w:val="single" w:sz="4" w:space="0" w:color="000000"/>
              <w:bottom w:val="single" w:sz="4" w:space="0" w:color="000000"/>
              <w:right w:val="single" w:sz="4" w:space="0" w:color="000000"/>
            </w:tcBorders>
            <w:vAlign w:val="center"/>
          </w:tcPr>
          <w:p w14:paraId="17CE812A" w14:textId="77777777" w:rsidR="00F60A07" w:rsidRPr="00335DAF" w:rsidRDefault="00AE7133">
            <w:pPr>
              <w:spacing w:after="0"/>
            </w:pPr>
            <w:r w:rsidRPr="00335DAF">
              <w:t>Задолжителен</w:t>
            </w:r>
          </w:p>
        </w:tc>
      </w:tr>
      <w:tr w:rsidR="00335DAF" w:rsidRPr="00335DAF" w14:paraId="17CE812E" w14:textId="77777777">
        <w:trPr>
          <w:trHeight w:val="598"/>
        </w:trPr>
        <w:tc>
          <w:tcPr>
            <w:tcW w:w="425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12C" w14:textId="77777777" w:rsidR="00F60A07" w:rsidRPr="00335DAF" w:rsidRDefault="00AE7133">
            <w:pPr>
              <w:spacing w:after="0"/>
              <w:rPr>
                <w:b/>
              </w:rPr>
            </w:pPr>
            <w:r w:rsidRPr="00335DAF">
              <w:rPr>
                <w:b/>
              </w:rPr>
              <w:t>Година на изучување</w:t>
            </w:r>
          </w:p>
        </w:tc>
        <w:tc>
          <w:tcPr>
            <w:tcW w:w="8647" w:type="dxa"/>
            <w:tcBorders>
              <w:top w:val="single" w:sz="4" w:space="0" w:color="000000"/>
              <w:left w:val="single" w:sz="4" w:space="0" w:color="000000"/>
              <w:bottom w:val="single" w:sz="4" w:space="0" w:color="000000"/>
              <w:right w:val="single" w:sz="4" w:space="0" w:color="000000"/>
            </w:tcBorders>
            <w:vAlign w:val="center"/>
          </w:tcPr>
          <w:p w14:paraId="17CE812D" w14:textId="77777777" w:rsidR="00F60A07" w:rsidRPr="00335DAF" w:rsidRDefault="00AE7133">
            <w:pPr>
              <w:spacing w:after="0"/>
            </w:pPr>
            <w:r w:rsidRPr="00335DAF">
              <w:t>I (прва)</w:t>
            </w:r>
          </w:p>
        </w:tc>
      </w:tr>
      <w:tr w:rsidR="00335DAF" w:rsidRPr="00335DAF" w14:paraId="17CE8134" w14:textId="77777777">
        <w:trPr>
          <w:trHeight w:val="598"/>
        </w:trPr>
        <w:tc>
          <w:tcPr>
            <w:tcW w:w="425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12F" w14:textId="77777777" w:rsidR="00F60A07" w:rsidRPr="00335DAF" w:rsidRDefault="00AE7133">
            <w:pPr>
              <w:spacing w:after="0"/>
              <w:rPr>
                <w:b/>
              </w:rPr>
            </w:pPr>
            <w:r w:rsidRPr="00335DAF">
              <w:rPr>
                <w:b/>
              </w:rPr>
              <w:t>Теми/подрачја во наставната програма</w:t>
            </w:r>
          </w:p>
          <w:p w14:paraId="17CE8130" w14:textId="77777777" w:rsidR="00F60A07" w:rsidRPr="00335DAF" w:rsidRDefault="00F60A07">
            <w:pPr>
              <w:spacing w:after="0"/>
              <w:rPr>
                <w:b/>
              </w:rPr>
            </w:pPr>
          </w:p>
        </w:tc>
        <w:tc>
          <w:tcPr>
            <w:tcW w:w="8647" w:type="dxa"/>
            <w:tcBorders>
              <w:top w:val="single" w:sz="4" w:space="0" w:color="000000"/>
              <w:left w:val="single" w:sz="4" w:space="0" w:color="000000"/>
              <w:bottom w:val="single" w:sz="4" w:space="0" w:color="000000"/>
              <w:right w:val="single" w:sz="4" w:space="0" w:color="000000"/>
            </w:tcBorders>
            <w:vAlign w:val="center"/>
          </w:tcPr>
          <w:p w14:paraId="1D974030" w14:textId="443E0670" w:rsidR="00A1057F" w:rsidRPr="00335DAF" w:rsidRDefault="00AE7133" w:rsidP="001C612E">
            <w:pPr>
              <w:numPr>
                <w:ilvl w:val="0"/>
                <w:numId w:val="17"/>
              </w:numPr>
              <w:pBdr>
                <w:top w:val="nil"/>
                <w:left w:val="nil"/>
                <w:bottom w:val="nil"/>
                <w:right w:val="nil"/>
                <w:between w:val="nil"/>
              </w:pBdr>
              <w:spacing w:after="120" w:line="240" w:lineRule="auto"/>
              <w:ind w:left="357" w:hanging="357"/>
            </w:pPr>
            <w:r w:rsidRPr="00335DAF">
              <w:t>Вовед во ликовната уметност</w:t>
            </w:r>
            <w:r w:rsidR="008A147F">
              <w:t xml:space="preserve"> и</w:t>
            </w:r>
            <w:r w:rsidR="00A1057F" w:rsidRPr="00335DAF">
              <w:t xml:space="preserve"> Историја на уметнос</w:t>
            </w:r>
            <w:r w:rsidR="00721A62">
              <w:t>т</w:t>
            </w:r>
          </w:p>
          <w:p w14:paraId="17CE8132" w14:textId="77777777" w:rsidR="00F60A07" w:rsidRPr="00335DAF" w:rsidRDefault="00AE7133" w:rsidP="001C612E">
            <w:pPr>
              <w:numPr>
                <w:ilvl w:val="0"/>
                <w:numId w:val="17"/>
              </w:numPr>
              <w:pBdr>
                <w:top w:val="nil"/>
                <w:left w:val="nil"/>
                <w:bottom w:val="nil"/>
                <w:right w:val="nil"/>
                <w:between w:val="nil"/>
              </w:pBdr>
              <w:spacing w:after="120" w:line="240" w:lineRule="auto"/>
              <w:ind w:left="357" w:hanging="357"/>
            </w:pPr>
            <w:r w:rsidRPr="00335DAF">
              <w:t>Ликовни елементи</w:t>
            </w:r>
          </w:p>
          <w:p w14:paraId="17CE8133" w14:textId="77777777" w:rsidR="00F60A07" w:rsidRPr="00335DAF" w:rsidRDefault="00AE7133" w:rsidP="001C612E">
            <w:pPr>
              <w:numPr>
                <w:ilvl w:val="0"/>
                <w:numId w:val="17"/>
              </w:numPr>
              <w:pBdr>
                <w:top w:val="nil"/>
                <w:left w:val="nil"/>
                <w:bottom w:val="nil"/>
                <w:right w:val="nil"/>
                <w:between w:val="nil"/>
              </w:pBdr>
              <w:spacing w:after="120" w:line="240" w:lineRule="auto"/>
              <w:ind w:left="357" w:hanging="357"/>
            </w:pPr>
            <w:r w:rsidRPr="00335DAF">
              <w:rPr>
                <w:sz w:val="24"/>
                <w:szCs w:val="24"/>
              </w:rPr>
              <w:t>Ликовни принципи</w:t>
            </w:r>
          </w:p>
        </w:tc>
      </w:tr>
      <w:tr w:rsidR="00335DAF" w:rsidRPr="00335DAF" w14:paraId="17CE8137" w14:textId="77777777" w:rsidTr="00861D03">
        <w:trPr>
          <w:trHeight w:val="548"/>
        </w:trPr>
        <w:tc>
          <w:tcPr>
            <w:tcW w:w="425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135" w14:textId="77777777" w:rsidR="00F60A07" w:rsidRPr="00335DAF" w:rsidRDefault="00AE7133">
            <w:pPr>
              <w:spacing w:after="0"/>
              <w:rPr>
                <w:b/>
              </w:rPr>
            </w:pPr>
            <w:r w:rsidRPr="00335DAF">
              <w:rPr>
                <w:b/>
              </w:rPr>
              <w:t xml:space="preserve">Број на часови </w:t>
            </w:r>
          </w:p>
        </w:tc>
        <w:tc>
          <w:tcPr>
            <w:tcW w:w="8647" w:type="dxa"/>
            <w:tcBorders>
              <w:top w:val="single" w:sz="4" w:space="0" w:color="000000"/>
              <w:left w:val="single" w:sz="4" w:space="0" w:color="000000"/>
              <w:bottom w:val="single" w:sz="4" w:space="0" w:color="000000"/>
              <w:right w:val="single" w:sz="4" w:space="0" w:color="000000"/>
            </w:tcBorders>
            <w:vAlign w:val="center"/>
          </w:tcPr>
          <w:p w14:paraId="17CE8136" w14:textId="725B6DAC" w:rsidR="00F60A07" w:rsidRPr="00335DAF" w:rsidRDefault="007571E6">
            <w:pPr>
              <w:spacing w:after="0"/>
            </w:pPr>
            <w:r w:rsidRPr="00335DAF">
              <w:t xml:space="preserve">2 </w:t>
            </w:r>
            <w:r w:rsidR="00AE7133" w:rsidRPr="00335DAF">
              <w:t>час</w:t>
            </w:r>
            <w:r w:rsidRPr="00335DAF">
              <w:t>а</w:t>
            </w:r>
            <w:r w:rsidR="00AE7133" w:rsidRPr="00335DAF">
              <w:t xml:space="preserve"> неделно / </w:t>
            </w:r>
            <w:r w:rsidRPr="00335DAF">
              <w:t xml:space="preserve">72 </w:t>
            </w:r>
            <w:r w:rsidR="00AE7133" w:rsidRPr="00335DAF">
              <w:t>часа годишно</w:t>
            </w:r>
          </w:p>
        </w:tc>
      </w:tr>
      <w:tr w:rsidR="00335DAF" w:rsidRPr="00335DAF" w14:paraId="17CE8142" w14:textId="77777777" w:rsidTr="00C66DD1">
        <w:trPr>
          <w:trHeight w:val="2873"/>
        </w:trPr>
        <w:tc>
          <w:tcPr>
            <w:tcW w:w="425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138" w14:textId="77777777" w:rsidR="00F60A07" w:rsidRPr="00335DAF" w:rsidRDefault="00AE7133">
            <w:pPr>
              <w:spacing w:after="0"/>
              <w:rPr>
                <w:b/>
              </w:rPr>
            </w:pPr>
            <w:r w:rsidRPr="00335DAF">
              <w:rPr>
                <w:b/>
              </w:rPr>
              <w:t xml:space="preserve">Опрема и средства </w:t>
            </w:r>
          </w:p>
        </w:tc>
        <w:tc>
          <w:tcPr>
            <w:tcW w:w="8647" w:type="dxa"/>
            <w:tcBorders>
              <w:top w:val="single" w:sz="4" w:space="0" w:color="000000"/>
              <w:left w:val="single" w:sz="4" w:space="0" w:color="000000"/>
              <w:bottom w:val="single" w:sz="4" w:space="0" w:color="000000"/>
              <w:right w:val="single" w:sz="4" w:space="0" w:color="000000"/>
            </w:tcBorders>
            <w:vAlign w:val="center"/>
          </w:tcPr>
          <w:p w14:paraId="17CE813D" w14:textId="77777777" w:rsidR="00F60A07" w:rsidRPr="00335DAF" w:rsidRDefault="00AE7133" w:rsidP="00A71A58">
            <w:pPr>
              <w:numPr>
                <w:ilvl w:val="0"/>
                <w:numId w:val="18"/>
              </w:numPr>
              <w:spacing w:after="0" w:line="240" w:lineRule="auto"/>
              <w:ind w:left="397"/>
            </w:pPr>
            <w:r w:rsidRPr="00335DAF">
              <w:t>Kомпјутер, таблет, проектор, дигитален фотоапарат, мобилен телефон (апликации), паметна табла, печатач и сл.</w:t>
            </w:r>
          </w:p>
          <w:p w14:paraId="17CE813E" w14:textId="77777777" w:rsidR="00F60A07" w:rsidRPr="00335DAF" w:rsidRDefault="00AE7133" w:rsidP="00A71A58">
            <w:pPr>
              <w:numPr>
                <w:ilvl w:val="0"/>
                <w:numId w:val="18"/>
              </w:numPr>
              <w:spacing w:after="0" w:line="240" w:lineRule="auto"/>
              <w:ind w:left="397"/>
            </w:pPr>
            <w:r w:rsidRPr="00335DAF">
              <w:t>Интернет и образовни софтвери.</w:t>
            </w:r>
          </w:p>
          <w:p w14:paraId="17CE813F" w14:textId="77777777" w:rsidR="00F60A07" w:rsidRPr="00335DAF" w:rsidRDefault="00AE7133" w:rsidP="00A71A58">
            <w:pPr>
              <w:numPr>
                <w:ilvl w:val="0"/>
                <w:numId w:val="18"/>
              </w:numPr>
              <w:spacing w:after="0" w:line="240" w:lineRule="auto"/>
              <w:ind w:left="397"/>
            </w:pPr>
            <w:r w:rsidRPr="00335DAF">
              <w:t>Хартија, молив (B и HB), јаглен, дрвени боички, туш и перце, сув пастел, фломастери, четки, сликарски шпакли, темперни бои, акрилни бои, водени бои, гваж, маркери, лепак, ножици, картон, валјак.</w:t>
            </w:r>
          </w:p>
          <w:p w14:paraId="17CE8140" w14:textId="77777777" w:rsidR="00F60A07" w:rsidRPr="00335DAF" w:rsidRDefault="00AE7133" w:rsidP="00A71A58">
            <w:pPr>
              <w:numPr>
                <w:ilvl w:val="0"/>
                <w:numId w:val="18"/>
              </w:numPr>
              <w:spacing w:after="0" w:line="240" w:lineRule="auto"/>
              <w:ind w:left="397"/>
            </w:pPr>
            <w:r w:rsidRPr="00335DAF">
              <w:t>Глина, картон, пластика, амбалажи, жица, платна, волници, јажиња, лепило за дрво, шпатули, хефталка.</w:t>
            </w:r>
          </w:p>
          <w:p w14:paraId="17CE8141" w14:textId="19EB1097" w:rsidR="00F60A07" w:rsidRPr="00335DAF" w:rsidRDefault="00AE7133" w:rsidP="00A71A58">
            <w:pPr>
              <w:numPr>
                <w:ilvl w:val="0"/>
                <w:numId w:val="18"/>
              </w:numPr>
              <w:spacing w:after="0" w:line="240" w:lineRule="auto"/>
              <w:ind w:left="397"/>
            </w:pPr>
            <w:r w:rsidRPr="00335DAF">
              <w:t>Репродукции од уметнички дела, ученички творби, фотографии, списанија, книги, продукти од дизајн и др.</w:t>
            </w:r>
            <w:r w:rsidR="00BD34A2" w:rsidRPr="00335DAF">
              <w:t>)</w:t>
            </w:r>
          </w:p>
        </w:tc>
      </w:tr>
      <w:tr w:rsidR="00335DAF" w:rsidRPr="00335DAF" w14:paraId="17CE8148" w14:textId="77777777" w:rsidTr="00C66DD1">
        <w:trPr>
          <w:trHeight w:val="1681"/>
        </w:trPr>
        <w:tc>
          <w:tcPr>
            <w:tcW w:w="425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143" w14:textId="77777777" w:rsidR="00F60A07" w:rsidRPr="00335DAF" w:rsidRDefault="00AE7133">
            <w:pPr>
              <w:spacing w:after="0" w:line="276" w:lineRule="auto"/>
              <w:rPr>
                <w:b/>
              </w:rPr>
            </w:pPr>
            <w:r w:rsidRPr="00335DAF">
              <w:rPr>
                <w:b/>
              </w:rPr>
              <w:t>Норматив на наставен кадар</w:t>
            </w:r>
          </w:p>
        </w:tc>
        <w:tc>
          <w:tcPr>
            <w:tcW w:w="8647" w:type="dxa"/>
            <w:tcBorders>
              <w:top w:val="single" w:sz="4" w:space="0" w:color="000000"/>
              <w:left w:val="single" w:sz="4" w:space="0" w:color="000000"/>
              <w:bottom w:val="single" w:sz="4" w:space="0" w:color="000000"/>
              <w:right w:val="single" w:sz="4" w:space="0" w:color="000000"/>
            </w:tcBorders>
            <w:vAlign w:val="center"/>
          </w:tcPr>
          <w:p w14:paraId="17CE8144" w14:textId="77777777" w:rsidR="00F60A07" w:rsidRPr="00335DAF" w:rsidRDefault="00AE7133">
            <w:pPr>
              <w:shd w:val="clear" w:color="auto" w:fill="FFFFFF"/>
              <w:spacing w:after="0" w:line="240" w:lineRule="auto"/>
            </w:pPr>
            <w:r w:rsidRPr="00335DAF">
              <w:t>Наставата по предметот ликовна уметност во I (прва) година од гимназиското образование може да ја изведува лице кое завршило:</w:t>
            </w:r>
          </w:p>
          <w:p w14:paraId="17CE8145" w14:textId="77777777" w:rsidR="00F60A07" w:rsidRPr="00335DAF" w:rsidRDefault="00AE7133">
            <w:pPr>
              <w:shd w:val="clear" w:color="auto" w:fill="FFFFFF"/>
              <w:spacing w:after="0" w:line="240" w:lineRule="auto"/>
            </w:pPr>
            <w:r w:rsidRPr="00335DAF">
              <w:t>•  факултет за ликовни уметности – педагошки оддел, VII/1 (според МРК) и 240 ЕКТС;</w:t>
            </w:r>
          </w:p>
          <w:p w14:paraId="17CE8147" w14:textId="724CE740" w:rsidR="00F60A07" w:rsidRPr="00335DAF" w:rsidRDefault="00AE7133">
            <w:pPr>
              <w:shd w:val="clear" w:color="auto" w:fill="FFFFFF"/>
              <w:spacing w:after="0" w:line="240" w:lineRule="auto"/>
            </w:pPr>
            <w:r w:rsidRPr="00335DAF">
              <w:t>•  факултет за ликовни уметности – со дополнително положено група на педагошки предмети за доквалификација oд акредитирани високообразовни установи, VII/1 (според МРК) и 240 ЕКТС.</w:t>
            </w:r>
          </w:p>
        </w:tc>
      </w:tr>
    </w:tbl>
    <w:p w14:paraId="17CE814B" w14:textId="77777777" w:rsidR="00F60A07" w:rsidRPr="00335DAF" w:rsidRDefault="00F60A07">
      <w:pPr>
        <w:rPr>
          <w:b/>
        </w:rPr>
      </w:pPr>
    </w:p>
    <w:p w14:paraId="17CE814C" w14:textId="77777777" w:rsidR="00F60A07" w:rsidRPr="0093670C" w:rsidRDefault="00AE7133">
      <w:pPr>
        <w:pBdr>
          <w:top w:val="single" w:sz="4" w:space="1" w:color="000000"/>
          <w:left w:val="single" w:sz="4" w:space="4" w:color="000000"/>
          <w:bottom w:val="single" w:sz="4" w:space="1" w:color="000000"/>
          <w:right w:val="single" w:sz="4" w:space="4" w:color="000000"/>
          <w:between w:val="nil"/>
        </w:pBdr>
        <w:shd w:val="clear" w:color="auto" w:fill="2F5496"/>
        <w:spacing w:line="256" w:lineRule="auto"/>
        <w:ind w:left="-360"/>
        <w:rPr>
          <w:rFonts w:ascii="Arial Narrow" w:eastAsia="Arial Narrow" w:hAnsi="Arial Narrow" w:cs="Arial Narrow"/>
          <w:b/>
          <w:color w:val="FFFFFF" w:themeColor="background1"/>
          <w:sz w:val="28"/>
          <w:szCs w:val="28"/>
        </w:rPr>
      </w:pPr>
      <w:r w:rsidRPr="0093670C">
        <w:rPr>
          <w:rFonts w:ascii="Arial Narrow" w:eastAsia="Arial Narrow" w:hAnsi="Arial Narrow" w:cs="Arial Narrow"/>
          <w:b/>
          <w:color w:val="FFFFFF" w:themeColor="background1"/>
          <w:sz w:val="28"/>
          <w:szCs w:val="28"/>
        </w:rPr>
        <w:t>РЕЗУЛТАТИ ОД УЧЕЊЕ</w:t>
      </w:r>
    </w:p>
    <w:tbl>
      <w:tblPr>
        <w:tblStyle w:val="a0"/>
        <w:tblW w:w="1322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7824"/>
        <w:gridCol w:w="11"/>
      </w:tblGrid>
      <w:tr w:rsidR="00335DAF" w:rsidRPr="00335DAF" w14:paraId="17CE814F" w14:textId="77777777">
        <w:trPr>
          <w:trHeight w:val="548"/>
        </w:trPr>
        <w:tc>
          <w:tcPr>
            <w:tcW w:w="13221" w:type="dxa"/>
            <w:gridSpan w:val="3"/>
            <w:shd w:val="clear" w:color="auto" w:fill="D9E2F3"/>
          </w:tcPr>
          <w:p w14:paraId="17CE814D" w14:textId="4829F881" w:rsidR="00F60A07" w:rsidRPr="00335DAF" w:rsidRDefault="00AE7133">
            <w:pPr>
              <w:shd w:val="clear" w:color="auto" w:fill="D9E2F3"/>
              <w:spacing w:after="0"/>
              <w:rPr>
                <w:rFonts w:asciiTheme="minorHAnsi" w:hAnsiTheme="minorHAnsi" w:cstheme="minorHAnsi"/>
                <w:b/>
              </w:rPr>
            </w:pPr>
            <w:r w:rsidRPr="00335DAF">
              <w:rPr>
                <w:rFonts w:asciiTheme="minorHAnsi" w:hAnsiTheme="minorHAnsi" w:cstheme="minorHAnsi"/>
              </w:rPr>
              <w:t xml:space="preserve">Teмa: </w:t>
            </w:r>
            <w:r w:rsidR="001C612E" w:rsidRPr="001C612E">
              <w:rPr>
                <w:rFonts w:asciiTheme="minorHAnsi" w:hAnsiTheme="minorHAnsi" w:cstheme="minorHAnsi"/>
                <w:b/>
                <w:bCs/>
                <w:i/>
                <w:iCs/>
              </w:rPr>
              <w:t>ВОВЕД ВО ЛИКОВНАТА УМЕТНОСТ И ИСТОРИЈА НА УМЕТНОСТ</w:t>
            </w:r>
          </w:p>
          <w:p w14:paraId="17CE814E" w14:textId="34DFBD91" w:rsidR="00F60A07" w:rsidRPr="00335DAF" w:rsidRDefault="00AE7133">
            <w:pPr>
              <w:shd w:val="clear" w:color="auto" w:fill="D9E2F3"/>
              <w:spacing w:after="0" w:line="240" w:lineRule="auto"/>
              <w:rPr>
                <w:rFonts w:asciiTheme="minorHAnsi" w:hAnsiTheme="minorHAnsi" w:cstheme="minorHAnsi"/>
                <w:b/>
                <w:lang w:val="en-US"/>
              </w:rPr>
            </w:pPr>
            <w:r w:rsidRPr="00335DAF">
              <w:rPr>
                <w:rFonts w:asciiTheme="minorHAnsi" w:hAnsiTheme="minorHAnsi" w:cstheme="minorHAnsi"/>
              </w:rPr>
              <w:t xml:space="preserve">Вкупно часови: </w:t>
            </w:r>
            <w:r w:rsidR="00A1057F" w:rsidRPr="00335DAF">
              <w:rPr>
                <w:rFonts w:asciiTheme="minorHAnsi" w:hAnsiTheme="minorHAnsi" w:cstheme="minorHAnsi"/>
              </w:rPr>
              <w:t>30</w:t>
            </w:r>
          </w:p>
        </w:tc>
      </w:tr>
      <w:tr w:rsidR="00335DAF" w:rsidRPr="00335DAF" w14:paraId="17CE8157" w14:textId="77777777">
        <w:tc>
          <w:tcPr>
            <w:tcW w:w="13221" w:type="dxa"/>
            <w:gridSpan w:val="3"/>
            <w:shd w:val="clear" w:color="auto" w:fill="auto"/>
          </w:tcPr>
          <w:p w14:paraId="17CE8150" w14:textId="77777777" w:rsidR="00F60A07" w:rsidRPr="00335DAF" w:rsidRDefault="00AE7133">
            <w:pPr>
              <w:spacing w:line="240" w:lineRule="auto"/>
              <w:rPr>
                <w:rFonts w:asciiTheme="minorHAnsi" w:hAnsiTheme="minorHAnsi" w:cstheme="minorHAnsi"/>
              </w:rPr>
            </w:pPr>
            <w:r w:rsidRPr="00335DAF">
              <w:rPr>
                <w:rFonts w:asciiTheme="minorHAnsi" w:hAnsiTheme="minorHAnsi" w:cstheme="minorHAnsi"/>
                <w:b/>
              </w:rPr>
              <w:t xml:space="preserve">Резултати од учење: </w:t>
            </w:r>
          </w:p>
          <w:p w14:paraId="17CE8151" w14:textId="4FDC51A0" w:rsidR="00F60A07" w:rsidRPr="00335DAF" w:rsidRDefault="00AE7133">
            <w:pPr>
              <w:spacing w:after="60" w:line="240" w:lineRule="auto"/>
              <w:rPr>
                <w:rFonts w:asciiTheme="minorHAnsi" w:hAnsiTheme="minorHAnsi" w:cstheme="minorHAnsi"/>
              </w:rPr>
            </w:pPr>
            <w:r w:rsidRPr="00335DAF">
              <w:rPr>
                <w:rFonts w:asciiTheme="minorHAnsi" w:hAnsiTheme="minorHAnsi" w:cstheme="minorHAnsi"/>
              </w:rPr>
              <w:t xml:space="preserve">Ученикот/ученичката ќе биде </w:t>
            </w:r>
            <w:r w:rsidR="00F05F9C" w:rsidRPr="00335DAF">
              <w:rPr>
                <w:rFonts w:asciiTheme="minorHAnsi" w:hAnsiTheme="minorHAnsi" w:cstheme="minorHAnsi"/>
              </w:rPr>
              <w:t>о</w:t>
            </w:r>
            <w:r w:rsidRPr="00335DAF">
              <w:rPr>
                <w:rFonts w:asciiTheme="minorHAnsi" w:hAnsiTheme="minorHAnsi" w:cstheme="minorHAnsi"/>
              </w:rPr>
              <w:t>способен/-на да:</w:t>
            </w:r>
          </w:p>
          <w:p w14:paraId="17CE8152" w14:textId="15ACD0C5" w:rsidR="00F60A07" w:rsidRPr="00335DAF" w:rsidRDefault="00AE7133">
            <w:pPr>
              <w:spacing w:after="60" w:line="240" w:lineRule="auto"/>
              <w:ind w:left="318" w:hanging="318"/>
              <w:rPr>
                <w:rFonts w:asciiTheme="minorHAnsi" w:hAnsiTheme="minorHAnsi" w:cstheme="minorHAnsi"/>
              </w:rPr>
            </w:pPr>
            <w:r w:rsidRPr="00335DAF">
              <w:rPr>
                <w:rFonts w:asciiTheme="minorHAnsi" w:hAnsiTheme="minorHAnsi" w:cstheme="minorHAnsi"/>
              </w:rPr>
              <w:t>1.</w:t>
            </w:r>
            <w:r w:rsidR="003B585A" w:rsidRPr="00335DAF">
              <w:rPr>
                <w:rFonts w:asciiTheme="minorHAnsi" w:hAnsiTheme="minorHAnsi" w:cstheme="minorHAnsi"/>
              </w:rPr>
              <w:t xml:space="preserve"> </w:t>
            </w:r>
            <w:r w:rsidRPr="00335DAF">
              <w:rPr>
                <w:rFonts w:asciiTheme="minorHAnsi" w:hAnsiTheme="minorHAnsi" w:cstheme="minorHAnsi"/>
              </w:rPr>
              <w:t xml:space="preserve"> </w:t>
            </w:r>
            <w:r w:rsidR="003C7CF0" w:rsidRPr="00335DAF">
              <w:rPr>
                <w:rFonts w:asciiTheme="minorHAnsi" w:hAnsiTheme="minorHAnsi" w:cstheme="minorHAnsi"/>
              </w:rPr>
              <w:t>ј</w:t>
            </w:r>
            <w:r w:rsidRPr="00335DAF">
              <w:rPr>
                <w:rFonts w:asciiTheme="minorHAnsi" w:hAnsiTheme="minorHAnsi" w:cstheme="minorHAnsi"/>
              </w:rPr>
              <w:t>а објаснува улогата на уметноста во општеството низ епохите и ги класифицира уметничките дела во ликовните подрачја;</w:t>
            </w:r>
          </w:p>
          <w:p w14:paraId="17CE8153" w14:textId="77777777" w:rsidR="00F60A07" w:rsidRPr="00335DAF" w:rsidRDefault="00AE7133">
            <w:pPr>
              <w:spacing w:after="60" w:line="240" w:lineRule="auto"/>
              <w:ind w:left="318" w:hanging="318"/>
              <w:rPr>
                <w:rFonts w:asciiTheme="minorHAnsi" w:hAnsiTheme="minorHAnsi" w:cstheme="minorHAnsi"/>
              </w:rPr>
            </w:pPr>
            <w:r w:rsidRPr="00335DAF">
              <w:rPr>
                <w:rFonts w:asciiTheme="minorHAnsi" w:hAnsiTheme="minorHAnsi" w:cstheme="minorHAnsi"/>
              </w:rPr>
              <w:t>2.  опишува, споредува и анализира ликовни дела, ликовни техники и правци во уметноста;</w:t>
            </w:r>
          </w:p>
          <w:p w14:paraId="17CE8154" w14:textId="444C559C" w:rsidR="00F60A07" w:rsidRPr="00335DAF" w:rsidRDefault="00AE7133">
            <w:pPr>
              <w:spacing w:after="60" w:line="240" w:lineRule="auto"/>
              <w:ind w:left="318" w:hanging="318"/>
              <w:rPr>
                <w:rFonts w:asciiTheme="minorHAnsi" w:hAnsiTheme="minorHAnsi" w:cstheme="minorHAnsi"/>
              </w:rPr>
            </w:pPr>
            <w:r w:rsidRPr="00335DAF">
              <w:rPr>
                <w:rFonts w:asciiTheme="minorHAnsi" w:hAnsiTheme="minorHAnsi" w:cstheme="minorHAnsi"/>
              </w:rPr>
              <w:t>3.  споредува локалитети, артефакти и дела во РС Македонија</w:t>
            </w:r>
            <w:r w:rsidR="003C7CF0" w:rsidRPr="00335DAF">
              <w:rPr>
                <w:rFonts w:asciiTheme="minorHAnsi" w:hAnsiTheme="minorHAnsi" w:cstheme="minorHAnsi"/>
              </w:rPr>
              <w:t xml:space="preserve"> и</w:t>
            </w:r>
            <w:r w:rsidRPr="00335DAF">
              <w:rPr>
                <w:rFonts w:asciiTheme="minorHAnsi" w:hAnsiTheme="minorHAnsi" w:cstheme="minorHAnsi"/>
              </w:rPr>
              <w:t xml:space="preserve"> ги опишува техники</w:t>
            </w:r>
            <w:r w:rsidR="003C7CF0" w:rsidRPr="00335DAF">
              <w:rPr>
                <w:rFonts w:asciiTheme="minorHAnsi" w:hAnsiTheme="minorHAnsi" w:cstheme="minorHAnsi"/>
              </w:rPr>
              <w:t>те</w:t>
            </w:r>
            <w:r w:rsidRPr="00335DAF">
              <w:rPr>
                <w:rFonts w:asciiTheme="minorHAnsi" w:hAnsiTheme="minorHAnsi" w:cstheme="minorHAnsi"/>
              </w:rPr>
              <w:t xml:space="preserve"> во кои се изработени;</w:t>
            </w:r>
          </w:p>
          <w:p w14:paraId="5C861D7C" w14:textId="77777777" w:rsidR="00A1057F" w:rsidRPr="00335DAF" w:rsidRDefault="00AE7133" w:rsidP="00C66DD1">
            <w:pPr>
              <w:spacing w:after="60" w:line="240" w:lineRule="auto"/>
              <w:ind w:left="318" w:hanging="318"/>
              <w:rPr>
                <w:rFonts w:asciiTheme="minorHAnsi" w:hAnsiTheme="minorHAnsi" w:cstheme="minorHAnsi"/>
              </w:rPr>
            </w:pPr>
            <w:r w:rsidRPr="00335DAF">
              <w:rPr>
                <w:rFonts w:asciiTheme="minorHAnsi" w:hAnsiTheme="minorHAnsi" w:cstheme="minorHAnsi"/>
              </w:rPr>
              <w:t>4.  креира творба инспириран од дело од различни епохи</w:t>
            </w:r>
            <w:r w:rsidR="00DC1A66" w:rsidRPr="00335DAF">
              <w:rPr>
                <w:rFonts w:asciiTheme="minorHAnsi" w:hAnsiTheme="minorHAnsi" w:cstheme="minorHAnsi"/>
              </w:rPr>
              <w:t>;</w:t>
            </w:r>
          </w:p>
          <w:p w14:paraId="75AD06BA" w14:textId="0678247E" w:rsidR="003C7CF0" w:rsidRPr="00335DAF" w:rsidRDefault="00A1057F" w:rsidP="00C66DD1">
            <w:pPr>
              <w:spacing w:after="60" w:line="240" w:lineRule="auto"/>
              <w:ind w:left="318" w:hanging="318"/>
              <w:rPr>
                <w:rFonts w:asciiTheme="minorHAnsi" w:hAnsiTheme="minorHAnsi" w:cstheme="minorHAnsi"/>
              </w:rPr>
            </w:pPr>
            <w:r w:rsidRPr="00335DAF">
              <w:rPr>
                <w:rFonts w:asciiTheme="minorHAnsi" w:hAnsiTheme="minorHAnsi" w:cstheme="minorHAnsi"/>
              </w:rPr>
              <w:t>5. развива почит кон културното и уметничкото наследство, со акцент на вреднувањето на уметничките дела и локалитети во РС Македонија како дел од глобалната културна историја.</w:t>
            </w:r>
          </w:p>
          <w:p w14:paraId="0DBB9356" w14:textId="77777777" w:rsidR="003C7CF0" w:rsidRPr="00335DAF" w:rsidRDefault="003C7CF0" w:rsidP="003C7CF0">
            <w:pPr>
              <w:pStyle w:val="NormalWeb"/>
              <w:rPr>
                <w:rFonts w:asciiTheme="minorHAnsi" w:hAnsiTheme="minorHAnsi" w:cstheme="minorHAnsi"/>
                <w:sz w:val="22"/>
                <w:szCs w:val="22"/>
              </w:rPr>
            </w:pPr>
            <w:proofErr w:type="spellStart"/>
            <w:r w:rsidRPr="00335DAF">
              <w:rPr>
                <w:rFonts w:asciiTheme="minorHAnsi" w:hAnsiTheme="minorHAnsi" w:cstheme="minorHAnsi"/>
                <w:sz w:val="22"/>
                <w:szCs w:val="22"/>
              </w:rPr>
              <w:t>Ученикот</w:t>
            </w:r>
            <w:proofErr w:type="spellEnd"/>
            <w:r w:rsidRPr="00335DAF">
              <w:rPr>
                <w:rFonts w:asciiTheme="minorHAnsi" w:hAnsiTheme="minorHAnsi" w:cstheme="minorHAnsi"/>
                <w:sz w:val="22"/>
                <w:szCs w:val="22"/>
              </w:rPr>
              <w:t>/</w:t>
            </w:r>
            <w:proofErr w:type="spellStart"/>
            <w:r w:rsidRPr="00335DAF">
              <w:rPr>
                <w:rFonts w:asciiTheme="minorHAnsi" w:hAnsiTheme="minorHAnsi" w:cstheme="minorHAnsi"/>
                <w:sz w:val="22"/>
                <w:szCs w:val="22"/>
              </w:rPr>
              <w:t>ученичката</w:t>
            </w:r>
            <w:proofErr w:type="spellEnd"/>
            <w:r w:rsidRPr="00335DAF">
              <w:rPr>
                <w:rFonts w:asciiTheme="minorHAnsi" w:hAnsiTheme="minorHAnsi" w:cstheme="minorHAnsi"/>
                <w:sz w:val="22"/>
                <w:szCs w:val="22"/>
              </w:rPr>
              <w:t xml:space="preserve"> </w:t>
            </w:r>
            <w:proofErr w:type="spellStart"/>
            <w:r w:rsidRPr="00335DAF">
              <w:rPr>
                <w:rFonts w:asciiTheme="minorHAnsi" w:hAnsiTheme="minorHAnsi" w:cstheme="minorHAnsi"/>
                <w:sz w:val="22"/>
                <w:szCs w:val="22"/>
              </w:rPr>
              <w:t>ќе</w:t>
            </w:r>
            <w:proofErr w:type="spellEnd"/>
            <w:r w:rsidRPr="00335DAF">
              <w:rPr>
                <w:rFonts w:asciiTheme="minorHAnsi" w:hAnsiTheme="minorHAnsi" w:cstheme="minorHAnsi"/>
                <w:sz w:val="22"/>
                <w:szCs w:val="22"/>
              </w:rPr>
              <w:t>:</w:t>
            </w:r>
          </w:p>
          <w:p w14:paraId="17CE8156" w14:textId="3F7D0838" w:rsidR="00F60A07" w:rsidRPr="00335DAF" w:rsidRDefault="003C7CF0" w:rsidP="00611B4A">
            <w:pPr>
              <w:spacing w:after="60" w:line="240" w:lineRule="auto"/>
              <w:ind w:left="318" w:hanging="318"/>
              <w:rPr>
                <w:rFonts w:asciiTheme="minorHAnsi" w:hAnsiTheme="minorHAnsi" w:cstheme="minorHAnsi"/>
              </w:rPr>
            </w:pPr>
            <w:r w:rsidRPr="00335DAF">
              <w:rPr>
                <w:rFonts w:asciiTheme="minorHAnsi" w:hAnsiTheme="minorHAnsi" w:cstheme="minorHAnsi"/>
              </w:rPr>
              <w:t>1</w:t>
            </w:r>
            <w:r w:rsidR="00611B4A" w:rsidRPr="00335DAF">
              <w:rPr>
                <w:rFonts w:asciiTheme="minorHAnsi" w:hAnsiTheme="minorHAnsi" w:cstheme="minorHAnsi"/>
                <w:lang w:val="en-US"/>
              </w:rPr>
              <w:t xml:space="preserve">. </w:t>
            </w:r>
            <w:r w:rsidR="00AE7133" w:rsidRPr="00335DAF">
              <w:rPr>
                <w:rFonts w:asciiTheme="minorHAnsi" w:hAnsiTheme="minorHAnsi" w:cstheme="minorHAnsi"/>
              </w:rPr>
              <w:t>развива почит кон културното и уметничкото наследство</w:t>
            </w:r>
            <w:r w:rsidR="00AB13A3" w:rsidRPr="00335DAF">
              <w:rPr>
                <w:rFonts w:asciiTheme="minorHAnsi" w:hAnsiTheme="minorHAnsi" w:cstheme="minorHAnsi"/>
              </w:rPr>
              <w:t>.</w:t>
            </w:r>
          </w:p>
        </w:tc>
      </w:tr>
      <w:tr w:rsidR="00335DAF" w:rsidRPr="00335DAF" w14:paraId="17CE815A" w14:textId="77777777">
        <w:trPr>
          <w:gridAfter w:val="1"/>
          <w:wAfter w:w="11" w:type="dxa"/>
        </w:trPr>
        <w:tc>
          <w:tcPr>
            <w:tcW w:w="5386" w:type="dxa"/>
            <w:tcBorders>
              <w:bottom w:val="dashed" w:sz="4" w:space="0" w:color="000000"/>
            </w:tcBorders>
            <w:shd w:val="clear" w:color="auto" w:fill="auto"/>
          </w:tcPr>
          <w:p w14:paraId="17CE8158" w14:textId="77777777" w:rsidR="00F60A07" w:rsidRPr="00335DAF" w:rsidRDefault="00AE7133">
            <w:pPr>
              <w:spacing w:after="60" w:line="240" w:lineRule="auto"/>
              <w:rPr>
                <w:rFonts w:asciiTheme="minorHAnsi" w:hAnsiTheme="minorHAnsi" w:cstheme="minorHAnsi"/>
                <w:b/>
              </w:rPr>
            </w:pPr>
            <w:r w:rsidRPr="00335DAF">
              <w:rPr>
                <w:rFonts w:asciiTheme="minorHAnsi" w:hAnsiTheme="minorHAnsi" w:cstheme="minorHAnsi"/>
                <w:b/>
              </w:rPr>
              <w:t xml:space="preserve">Содржини (и поими): </w:t>
            </w:r>
          </w:p>
        </w:tc>
        <w:tc>
          <w:tcPr>
            <w:tcW w:w="7824" w:type="dxa"/>
            <w:tcBorders>
              <w:bottom w:val="dashed" w:sz="4" w:space="0" w:color="000000"/>
            </w:tcBorders>
            <w:shd w:val="clear" w:color="auto" w:fill="auto"/>
          </w:tcPr>
          <w:p w14:paraId="17CE8159" w14:textId="77777777" w:rsidR="00F60A07" w:rsidRPr="00335DAF" w:rsidRDefault="00AE7133">
            <w:pPr>
              <w:spacing w:after="0" w:line="240" w:lineRule="auto"/>
              <w:rPr>
                <w:rFonts w:asciiTheme="minorHAnsi" w:hAnsiTheme="minorHAnsi" w:cstheme="minorHAnsi"/>
                <w:b/>
              </w:rPr>
            </w:pPr>
            <w:r w:rsidRPr="00335DAF">
              <w:rPr>
                <w:rFonts w:asciiTheme="minorHAnsi" w:hAnsiTheme="minorHAnsi" w:cstheme="minorHAnsi"/>
                <w:b/>
              </w:rPr>
              <w:t xml:space="preserve">Стандарди за оценување: </w:t>
            </w:r>
          </w:p>
        </w:tc>
      </w:tr>
      <w:tr w:rsidR="00335DAF" w:rsidRPr="00335DAF" w14:paraId="17CE815F" w14:textId="77777777">
        <w:trPr>
          <w:gridAfter w:val="1"/>
          <w:wAfter w:w="11" w:type="dxa"/>
        </w:trPr>
        <w:tc>
          <w:tcPr>
            <w:tcW w:w="5386" w:type="dxa"/>
            <w:tcBorders>
              <w:top w:val="dashed" w:sz="4" w:space="0" w:color="000000"/>
              <w:bottom w:val="dashed" w:sz="4" w:space="0" w:color="000000"/>
            </w:tcBorders>
            <w:shd w:val="clear" w:color="auto" w:fill="auto"/>
          </w:tcPr>
          <w:p w14:paraId="17CE815B" w14:textId="77777777" w:rsidR="00F60A07" w:rsidRPr="00335DAF" w:rsidRDefault="00AE7133" w:rsidP="006C3B5A">
            <w:pPr>
              <w:numPr>
                <w:ilvl w:val="0"/>
                <w:numId w:val="7"/>
              </w:numPr>
              <w:pBdr>
                <w:top w:val="nil"/>
                <w:left w:val="nil"/>
                <w:bottom w:val="nil"/>
                <w:right w:val="nil"/>
                <w:between w:val="nil"/>
              </w:pBdr>
              <w:spacing w:after="0" w:line="256" w:lineRule="auto"/>
              <w:ind w:left="284" w:hanging="284"/>
              <w:rPr>
                <w:rFonts w:asciiTheme="minorHAnsi" w:hAnsiTheme="minorHAnsi" w:cstheme="minorHAnsi"/>
              </w:rPr>
            </w:pPr>
            <w:r w:rsidRPr="00335DAF">
              <w:rPr>
                <w:rFonts w:asciiTheme="minorHAnsi" w:hAnsiTheme="minorHAnsi" w:cstheme="minorHAnsi"/>
              </w:rPr>
              <w:t>Што е уметност и која е нејзината улога ?</w:t>
            </w:r>
          </w:p>
          <w:p w14:paraId="17CE815C" w14:textId="77777777" w:rsidR="00F60A07" w:rsidRPr="00335DAF" w:rsidRDefault="00AE7133">
            <w:pPr>
              <w:spacing w:after="0" w:line="240" w:lineRule="auto"/>
              <w:rPr>
                <w:rFonts w:asciiTheme="minorHAnsi" w:hAnsiTheme="minorHAnsi" w:cstheme="minorHAnsi"/>
              </w:rPr>
            </w:pPr>
            <w:r w:rsidRPr="00335DAF">
              <w:rPr>
                <w:rFonts w:asciiTheme="minorHAnsi" w:hAnsiTheme="minorHAnsi" w:cstheme="minorHAnsi"/>
              </w:rPr>
              <w:t>(уметничко дело, визуелна уметност и култура...)</w:t>
            </w:r>
          </w:p>
        </w:tc>
        <w:tc>
          <w:tcPr>
            <w:tcW w:w="7824" w:type="dxa"/>
            <w:tcBorders>
              <w:top w:val="dashed" w:sz="4" w:space="0" w:color="000000"/>
              <w:bottom w:val="dashed" w:sz="4" w:space="0" w:color="000000"/>
            </w:tcBorders>
            <w:shd w:val="clear" w:color="auto" w:fill="auto"/>
          </w:tcPr>
          <w:p w14:paraId="17CE815D" w14:textId="77777777" w:rsidR="00F60A07" w:rsidRPr="00335DAF" w:rsidRDefault="00AE7133">
            <w:pPr>
              <w:numPr>
                <w:ilvl w:val="0"/>
                <w:numId w:val="4"/>
              </w:numPr>
              <w:pBdr>
                <w:top w:val="nil"/>
                <w:left w:val="nil"/>
                <w:bottom w:val="nil"/>
                <w:right w:val="nil"/>
                <w:between w:val="nil"/>
              </w:pBdr>
              <w:spacing w:after="60" w:line="240" w:lineRule="auto"/>
              <w:ind w:left="318" w:hanging="284"/>
              <w:rPr>
                <w:rFonts w:asciiTheme="minorHAnsi" w:hAnsiTheme="minorHAnsi" w:cstheme="minorHAnsi"/>
                <w:b/>
              </w:rPr>
            </w:pPr>
            <w:r w:rsidRPr="00335DAF">
              <w:rPr>
                <w:rFonts w:asciiTheme="minorHAnsi" w:hAnsiTheme="minorHAnsi" w:cstheme="minorHAnsi"/>
              </w:rPr>
              <w:t>Ја објаснува општествената улога на уметноста низ времето.</w:t>
            </w:r>
          </w:p>
          <w:p w14:paraId="17CE815E" w14:textId="23663397" w:rsidR="00F60A07" w:rsidRPr="00335DAF" w:rsidRDefault="00AE7133">
            <w:pPr>
              <w:numPr>
                <w:ilvl w:val="0"/>
                <w:numId w:val="4"/>
              </w:numPr>
              <w:pBdr>
                <w:top w:val="nil"/>
                <w:left w:val="nil"/>
                <w:bottom w:val="nil"/>
                <w:right w:val="nil"/>
                <w:between w:val="nil"/>
              </w:pBdr>
              <w:spacing w:after="60" w:line="240" w:lineRule="auto"/>
              <w:ind w:left="318" w:hanging="284"/>
              <w:rPr>
                <w:rFonts w:asciiTheme="minorHAnsi" w:hAnsiTheme="minorHAnsi" w:cstheme="minorHAnsi"/>
                <w:b/>
              </w:rPr>
            </w:pPr>
            <w:r w:rsidRPr="00335DAF">
              <w:rPr>
                <w:rFonts w:asciiTheme="minorHAnsi" w:hAnsiTheme="minorHAnsi" w:cstheme="minorHAnsi"/>
              </w:rPr>
              <w:t xml:space="preserve">Класифицира ликовни дела </w:t>
            </w:r>
            <w:r w:rsidR="006C3B5A" w:rsidRPr="00335DAF">
              <w:rPr>
                <w:rFonts w:asciiTheme="minorHAnsi" w:hAnsiTheme="minorHAnsi" w:cstheme="minorHAnsi"/>
              </w:rPr>
              <w:t>според</w:t>
            </w:r>
            <w:r w:rsidRPr="00335DAF">
              <w:rPr>
                <w:rFonts w:asciiTheme="minorHAnsi" w:hAnsiTheme="minorHAnsi" w:cstheme="minorHAnsi"/>
              </w:rPr>
              <w:t xml:space="preserve"> ликовните подрачја.</w:t>
            </w:r>
          </w:p>
        </w:tc>
      </w:tr>
      <w:tr w:rsidR="00335DAF" w:rsidRPr="00335DAF" w14:paraId="17CE816A" w14:textId="77777777">
        <w:trPr>
          <w:gridAfter w:val="1"/>
          <w:wAfter w:w="11" w:type="dxa"/>
        </w:trPr>
        <w:tc>
          <w:tcPr>
            <w:tcW w:w="5386" w:type="dxa"/>
            <w:tcBorders>
              <w:top w:val="dashed" w:sz="4" w:space="0" w:color="000000"/>
              <w:bottom w:val="dashed" w:sz="4" w:space="0" w:color="000000"/>
            </w:tcBorders>
            <w:shd w:val="clear" w:color="auto" w:fill="auto"/>
          </w:tcPr>
          <w:p w14:paraId="17CE8160" w14:textId="77777777" w:rsidR="00F60A07" w:rsidRPr="00335DAF" w:rsidRDefault="00AE7133">
            <w:pPr>
              <w:numPr>
                <w:ilvl w:val="0"/>
                <w:numId w:val="4"/>
              </w:numPr>
              <w:pBdr>
                <w:top w:val="nil"/>
                <w:left w:val="nil"/>
                <w:bottom w:val="nil"/>
                <w:right w:val="nil"/>
                <w:between w:val="nil"/>
              </w:pBdr>
              <w:spacing w:after="60" w:line="240" w:lineRule="auto"/>
              <w:ind w:left="318" w:hanging="318"/>
              <w:rPr>
                <w:rFonts w:asciiTheme="minorHAnsi" w:hAnsiTheme="minorHAnsi" w:cstheme="minorHAnsi"/>
                <w:b/>
              </w:rPr>
            </w:pPr>
            <w:r w:rsidRPr="00335DAF">
              <w:rPr>
                <w:rFonts w:asciiTheme="minorHAnsi" w:hAnsiTheme="minorHAnsi" w:cstheme="minorHAnsi"/>
              </w:rPr>
              <w:t>Глобална историја на уметност од Праисторија до Средновековна уметност</w:t>
            </w:r>
          </w:p>
          <w:p w14:paraId="17CE8161" w14:textId="32C1CC5A" w:rsidR="00F60A07" w:rsidRPr="00335DAF" w:rsidRDefault="00AE7133" w:rsidP="009410B8">
            <w:pPr>
              <w:spacing w:after="60"/>
              <w:rPr>
                <w:rFonts w:asciiTheme="minorHAnsi" w:hAnsiTheme="minorHAnsi" w:cstheme="minorHAnsi"/>
              </w:rPr>
            </w:pPr>
            <w:r w:rsidRPr="00335DAF">
              <w:rPr>
                <w:rFonts w:asciiTheme="minorHAnsi" w:hAnsiTheme="minorHAnsi" w:cstheme="minorHAnsi"/>
              </w:rPr>
              <w:t>(</w:t>
            </w:r>
            <w:r w:rsidR="00A1057F" w:rsidRPr="00335DAF">
              <w:rPr>
                <w:rFonts w:asciiTheme="minorHAnsi" w:hAnsiTheme="minorHAnsi" w:cstheme="minorHAnsi"/>
              </w:rPr>
              <w:t xml:space="preserve">Праисториска уметност, Египетска уметност, Месопотамиска уметност, Егејска уметност, Грчка уметност, Етрурска уметност, Римска уметност, Ранохристијанска уметност, Византиска уметност, Романика, Готика, Исламска уметност, </w:t>
            </w:r>
            <w:r w:rsidRPr="00335DAF">
              <w:rPr>
                <w:rFonts w:asciiTheme="minorHAnsi" w:hAnsiTheme="minorHAnsi" w:cstheme="minorHAnsi"/>
              </w:rPr>
              <w:t xml:space="preserve">пештерско сликарство, петроглифи, неолитски идоли, фигурини, артефакт, пирамида, храм, столб, зигурат, ѕидно и вазно сликарство, антички театар, лак, купола, </w:t>
            </w:r>
            <w:r w:rsidRPr="00335DAF">
              <w:rPr>
                <w:rFonts w:asciiTheme="minorHAnsi" w:hAnsiTheme="minorHAnsi" w:cstheme="minorHAnsi"/>
              </w:rPr>
              <w:lastRenderedPageBreak/>
              <w:t xml:space="preserve">амфитеатар, аквадукт, палата, атриум, мозаик, катакомби, фреска, икона, релјеф, свод, кула, </w:t>
            </w:r>
            <w:r w:rsidR="007571E6" w:rsidRPr="00335DAF">
              <w:rPr>
                <w:rFonts w:asciiTheme="minorHAnsi" w:hAnsiTheme="minorHAnsi" w:cstheme="minorHAnsi"/>
              </w:rPr>
              <w:t xml:space="preserve">розета, </w:t>
            </w:r>
            <w:r w:rsidRPr="00335DAF">
              <w:rPr>
                <w:rFonts w:asciiTheme="minorHAnsi" w:hAnsiTheme="minorHAnsi" w:cstheme="minorHAnsi"/>
              </w:rPr>
              <w:t>витраж</w:t>
            </w:r>
            <w:r w:rsidR="005F15D9" w:rsidRPr="00335DAF">
              <w:rPr>
                <w:rFonts w:asciiTheme="minorHAnsi" w:hAnsiTheme="minorHAnsi" w:cstheme="minorHAnsi"/>
              </w:rPr>
              <w:t>, арабеска</w:t>
            </w:r>
            <w:r w:rsidRPr="00335DAF">
              <w:rPr>
                <w:rFonts w:asciiTheme="minorHAnsi" w:hAnsiTheme="minorHAnsi" w:cstheme="minorHAnsi"/>
              </w:rPr>
              <w:t>..)</w:t>
            </w:r>
          </w:p>
        </w:tc>
        <w:tc>
          <w:tcPr>
            <w:tcW w:w="7824" w:type="dxa"/>
            <w:tcBorders>
              <w:top w:val="dashed" w:sz="4" w:space="0" w:color="000000"/>
              <w:bottom w:val="dashed" w:sz="4" w:space="0" w:color="000000"/>
            </w:tcBorders>
            <w:shd w:val="clear" w:color="auto" w:fill="auto"/>
          </w:tcPr>
          <w:p w14:paraId="64D453D5" w14:textId="77777777" w:rsidR="0060288F" w:rsidRPr="00335DAF" w:rsidRDefault="0060288F" w:rsidP="0060288F">
            <w:pPr>
              <w:numPr>
                <w:ilvl w:val="0"/>
                <w:numId w:val="4"/>
              </w:numPr>
              <w:spacing w:after="60" w:line="240" w:lineRule="auto"/>
              <w:rPr>
                <w:rFonts w:asciiTheme="minorHAnsi" w:hAnsiTheme="minorHAnsi" w:cstheme="minorHAnsi"/>
              </w:rPr>
            </w:pPr>
            <w:r w:rsidRPr="00335DAF">
              <w:rPr>
                <w:rFonts w:asciiTheme="minorHAnsi" w:hAnsiTheme="minorHAnsi" w:cstheme="minorHAnsi"/>
              </w:rPr>
              <w:lastRenderedPageBreak/>
              <w:t>Наведува карактеристики на египетски архитектура, скулптури и сликарство.</w:t>
            </w:r>
          </w:p>
          <w:p w14:paraId="40A1065E" w14:textId="77777777" w:rsidR="0060288F" w:rsidRPr="00335DAF" w:rsidRDefault="0060288F" w:rsidP="0060288F">
            <w:pPr>
              <w:numPr>
                <w:ilvl w:val="0"/>
                <w:numId w:val="4"/>
              </w:numPr>
              <w:spacing w:after="60" w:line="240" w:lineRule="auto"/>
              <w:rPr>
                <w:rFonts w:asciiTheme="minorHAnsi" w:hAnsiTheme="minorHAnsi" w:cstheme="minorHAnsi"/>
              </w:rPr>
            </w:pPr>
            <w:r w:rsidRPr="00335DAF">
              <w:rPr>
                <w:rFonts w:asciiTheme="minorHAnsi" w:hAnsiTheme="minorHAnsi" w:cstheme="minorHAnsi"/>
              </w:rPr>
              <w:t>Наведува карактеристики и најзначајни примери од античката грчка архитектура, скулптура и сликарство.</w:t>
            </w:r>
          </w:p>
          <w:p w14:paraId="7C7E24E1" w14:textId="77777777" w:rsidR="0060288F" w:rsidRPr="00335DAF" w:rsidRDefault="0060288F" w:rsidP="0060288F">
            <w:pPr>
              <w:numPr>
                <w:ilvl w:val="0"/>
                <w:numId w:val="4"/>
              </w:numPr>
              <w:spacing w:after="60" w:line="240" w:lineRule="auto"/>
              <w:rPr>
                <w:rFonts w:asciiTheme="minorHAnsi" w:hAnsiTheme="minorHAnsi" w:cstheme="minorHAnsi"/>
              </w:rPr>
            </w:pPr>
            <w:r w:rsidRPr="00335DAF">
              <w:rPr>
                <w:rFonts w:asciiTheme="minorHAnsi" w:hAnsiTheme="minorHAnsi" w:cstheme="minorHAnsi"/>
              </w:rPr>
              <w:t xml:space="preserve">Наведува карактеристики и најзначајни примери од римската архитектура, скулптура и сликарство.       </w:t>
            </w:r>
          </w:p>
          <w:p w14:paraId="0E59B8B0" w14:textId="77777777" w:rsidR="0060288F" w:rsidRPr="00335DAF" w:rsidRDefault="0060288F" w:rsidP="0060288F">
            <w:pPr>
              <w:numPr>
                <w:ilvl w:val="0"/>
                <w:numId w:val="4"/>
              </w:numPr>
              <w:spacing w:after="60" w:line="240" w:lineRule="auto"/>
              <w:rPr>
                <w:rFonts w:asciiTheme="minorHAnsi" w:hAnsiTheme="minorHAnsi" w:cstheme="minorHAnsi"/>
              </w:rPr>
            </w:pPr>
            <w:r w:rsidRPr="00335DAF">
              <w:rPr>
                <w:rFonts w:asciiTheme="minorHAnsi" w:hAnsiTheme="minorHAnsi" w:cstheme="minorHAnsi"/>
              </w:rPr>
              <w:t xml:space="preserve">Наведува карактеристики на средновековни градби во Византиската уметност, </w:t>
            </w:r>
            <w:r>
              <w:rPr>
                <w:rFonts w:asciiTheme="minorHAnsi" w:hAnsiTheme="minorHAnsi" w:cstheme="minorHAnsi"/>
              </w:rPr>
              <w:t>Р</w:t>
            </w:r>
            <w:r w:rsidRPr="00335DAF">
              <w:rPr>
                <w:rFonts w:asciiTheme="minorHAnsi" w:hAnsiTheme="minorHAnsi" w:cstheme="minorHAnsi"/>
              </w:rPr>
              <w:t xml:space="preserve">оманика и </w:t>
            </w:r>
            <w:r>
              <w:rPr>
                <w:rFonts w:asciiTheme="minorHAnsi" w:hAnsiTheme="minorHAnsi" w:cstheme="minorHAnsi"/>
              </w:rPr>
              <w:t>Г</w:t>
            </w:r>
            <w:r w:rsidRPr="00335DAF">
              <w:rPr>
                <w:rFonts w:asciiTheme="minorHAnsi" w:hAnsiTheme="minorHAnsi" w:cstheme="minorHAnsi"/>
              </w:rPr>
              <w:t>отика и прави споредби меѓу нив.</w:t>
            </w:r>
            <w:r w:rsidRPr="00335DAF">
              <w:rPr>
                <w:rFonts w:asciiTheme="minorHAnsi" w:hAnsiTheme="minorHAnsi" w:cstheme="minorHAnsi"/>
                <w:u w:val="single"/>
              </w:rPr>
              <w:t xml:space="preserve"> </w:t>
            </w:r>
            <w:r w:rsidRPr="00335DAF">
              <w:rPr>
                <w:rFonts w:asciiTheme="minorHAnsi" w:hAnsiTheme="minorHAnsi" w:cstheme="minorHAnsi"/>
              </w:rPr>
              <w:t xml:space="preserve">  </w:t>
            </w:r>
          </w:p>
          <w:p w14:paraId="17CE8162" w14:textId="77777777" w:rsidR="00F60A07" w:rsidRPr="00335DAF" w:rsidRDefault="00AE7133">
            <w:pPr>
              <w:numPr>
                <w:ilvl w:val="0"/>
                <w:numId w:val="4"/>
              </w:numPr>
              <w:pBdr>
                <w:top w:val="nil"/>
                <w:left w:val="nil"/>
                <w:bottom w:val="nil"/>
                <w:right w:val="nil"/>
                <w:between w:val="nil"/>
              </w:pBdr>
              <w:spacing w:after="60" w:line="240" w:lineRule="auto"/>
              <w:ind w:left="318" w:hanging="284"/>
              <w:rPr>
                <w:rFonts w:asciiTheme="minorHAnsi" w:hAnsiTheme="minorHAnsi" w:cstheme="minorHAnsi"/>
                <w:b/>
              </w:rPr>
            </w:pPr>
            <w:r w:rsidRPr="00335DAF">
              <w:rPr>
                <w:rFonts w:asciiTheme="minorHAnsi" w:hAnsiTheme="minorHAnsi" w:cstheme="minorHAnsi"/>
              </w:rPr>
              <w:t>Ги опишува карактеристиките специфични за определен уметнички период.</w:t>
            </w:r>
          </w:p>
          <w:p w14:paraId="17CE8163" w14:textId="22D5DDBB" w:rsidR="00F60A07" w:rsidRPr="00335DAF" w:rsidRDefault="00AE7133">
            <w:pPr>
              <w:numPr>
                <w:ilvl w:val="0"/>
                <w:numId w:val="4"/>
              </w:numPr>
              <w:pBdr>
                <w:top w:val="nil"/>
                <w:left w:val="nil"/>
                <w:bottom w:val="nil"/>
                <w:right w:val="nil"/>
                <w:between w:val="nil"/>
              </w:pBdr>
              <w:spacing w:after="60" w:line="240" w:lineRule="auto"/>
              <w:ind w:left="318" w:hanging="284"/>
              <w:rPr>
                <w:rFonts w:asciiTheme="minorHAnsi" w:hAnsiTheme="minorHAnsi" w:cstheme="minorHAnsi"/>
              </w:rPr>
            </w:pPr>
            <w:r w:rsidRPr="00335DAF">
              <w:rPr>
                <w:rFonts w:asciiTheme="minorHAnsi" w:hAnsiTheme="minorHAnsi" w:cstheme="minorHAnsi"/>
              </w:rPr>
              <w:t xml:space="preserve">Ги </w:t>
            </w:r>
            <w:r w:rsidR="00312EB9" w:rsidRPr="00335DAF">
              <w:rPr>
                <w:rFonts w:asciiTheme="minorHAnsi" w:hAnsiTheme="minorHAnsi" w:cstheme="minorHAnsi"/>
              </w:rPr>
              <w:t xml:space="preserve">опишува </w:t>
            </w:r>
            <w:r w:rsidRPr="00335DAF">
              <w:rPr>
                <w:rFonts w:asciiTheme="minorHAnsi" w:hAnsiTheme="minorHAnsi" w:cstheme="minorHAnsi"/>
              </w:rPr>
              <w:t xml:space="preserve">карактеристиките на ликовните дела и </w:t>
            </w:r>
            <w:r w:rsidR="00312EB9" w:rsidRPr="00335DAF">
              <w:rPr>
                <w:rFonts w:asciiTheme="minorHAnsi" w:hAnsiTheme="minorHAnsi" w:cstheme="minorHAnsi"/>
              </w:rPr>
              <w:t xml:space="preserve">ги наведува </w:t>
            </w:r>
            <w:r w:rsidRPr="00335DAF">
              <w:rPr>
                <w:rFonts w:asciiTheme="minorHAnsi" w:hAnsiTheme="minorHAnsi" w:cstheme="minorHAnsi"/>
              </w:rPr>
              <w:t xml:space="preserve">техники кои </w:t>
            </w:r>
            <w:r w:rsidRPr="00335DAF">
              <w:rPr>
                <w:rFonts w:asciiTheme="minorHAnsi" w:hAnsiTheme="minorHAnsi" w:cstheme="minorHAnsi"/>
              </w:rPr>
              <w:lastRenderedPageBreak/>
              <w:t>се користени за нивна изработка.</w:t>
            </w:r>
          </w:p>
          <w:p w14:paraId="20FE1CFF" w14:textId="77777777" w:rsidR="00813280" w:rsidRPr="00335DAF" w:rsidRDefault="00813280" w:rsidP="00335DAF">
            <w:pPr>
              <w:numPr>
                <w:ilvl w:val="0"/>
                <w:numId w:val="4"/>
              </w:numPr>
              <w:spacing w:after="60" w:line="240" w:lineRule="auto"/>
              <w:ind w:left="404"/>
              <w:rPr>
                <w:rFonts w:asciiTheme="minorHAnsi" w:hAnsiTheme="minorHAnsi" w:cstheme="minorHAnsi"/>
              </w:rPr>
            </w:pPr>
            <w:r w:rsidRPr="00335DAF">
              <w:rPr>
                <w:rFonts w:asciiTheme="minorHAnsi" w:hAnsiTheme="minorHAnsi" w:cstheme="minorHAnsi"/>
              </w:rPr>
              <w:t>Ги споредува карактеристиките на праисториската, античката и средовековната уметност.</w:t>
            </w:r>
          </w:p>
          <w:p w14:paraId="735A941C" w14:textId="77777777" w:rsidR="00F60A07" w:rsidRDefault="00813280" w:rsidP="00335DAF">
            <w:pPr>
              <w:numPr>
                <w:ilvl w:val="0"/>
                <w:numId w:val="4"/>
              </w:numPr>
              <w:spacing w:after="60" w:line="240" w:lineRule="auto"/>
              <w:ind w:left="404"/>
              <w:rPr>
                <w:rFonts w:asciiTheme="minorHAnsi" w:hAnsiTheme="minorHAnsi" w:cstheme="minorHAnsi"/>
              </w:rPr>
            </w:pPr>
            <w:r w:rsidRPr="00335DAF">
              <w:rPr>
                <w:rFonts w:asciiTheme="minorHAnsi" w:hAnsiTheme="minorHAnsi" w:cstheme="minorHAnsi"/>
              </w:rPr>
              <w:t>Креира и презентира ликовна творба инспирирана од пештерско сликарство.</w:t>
            </w:r>
          </w:p>
          <w:p w14:paraId="4091168D" w14:textId="77777777" w:rsidR="003616D5" w:rsidRPr="00180076" w:rsidRDefault="003616D5" w:rsidP="00335DAF">
            <w:pPr>
              <w:numPr>
                <w:ilvl w:val="0"/>
                <w:numId w:val="4"/>
              </w:numPr>
              <w:spacing w:after="60" w:line="240" w:lineRule="auto"/>
              <w:ind w:left="404"/>
              <w:rPr>
                <w:rFonts w:asciiTheme="minorHAnsi" w:hAnsiTheme="minorHAnsi" w:cstheme="minorHAnsi"/>
              </w:rPr>
            </w:pPr>
            <w:r w:rsidRPr="00180076">
              <w:rPr>
                <w:rFonts w:asciiTheme="minorHAnsi" w:hAnsiTheme="minorHAnsi" w:cstheme="minorHAnsi"/>
              </w:rPr>
              <w:t>Креира постери за карактеристики на архитектонски елементи</w:t>
            </w:r>
            <w:r w:rsidR="00A87F8D" w:rsidRPr="00180076">
              <w:rPr>
                <w:rFonts w:asciiTheme="minorHAnsi" w:hAnsiTheme="minorHAnsi" w:cstheme="minorHAnsi"/>
              </w:rPr>
              <w:t xml:space="preserve"> (столбови)  </w:t>
            </w:r>
            <w:r w:rsidRPr="00180076">
              <w:rPr>
                <w:rFonts w:asciiTheme="minorHAnsi" w:hAnsiTheme="minorHAnsi" w:cstheme="minorHAnsi"/>
              </w:rPr>
              <w:t xml:space="preserve"> од антиката</w:t>
            </w:r>
            <w:r w:rsidR="00A87F8D" w:rsidRPr="00180076">
              <w:rPr>
                <w:rFonts w:asciiTheme="minorHAnsi" w:hAnsiTheme="minorHAnsi" w:cstheme="minorHAnsi"/>
              </w:rPr>
              <w:t>.</w:t>
            </w:r>
          </w:p>
          <w:p w14:paraId="17CE8169" w14:textId="2C2F159F" w:rsidR="00A87F8D" w:rsidRPr="00335DAF" w:rsidRDefault="00A87F8D" w:rsidP="00335DAF">
            <w:pPr>
              <w:numPr>
                <w:ilvl w:val="0"/>
                <w:numId w:val="4"/>
              </w:numPr>
              <w:spacing w:after="60" w:line="240" w:lineRule="auto"/>
              <w:ind w:left="404"/>
              <w:rPr>
                <w:rFonts w:asciiTheme="minorHAnsi" w:hAnsiTheme="minorHAnsi" w:cstheme="minorHAnsi"/>
              </w:rPr>
            </w:pPr>
            <w:r w:rsidRPr="00180076">
              <w:rPr>
                <w:rFonts w:asciiTheme="minorHAnsi" w:hAnsiTheme="minorHAnsi" w:cstheme="minorHAnsi"/>
              </w:rPr>
              <w:t>Креира илустрација инспирирана од сцена од мит/литературно античко дело.</w:t>
            </w:r>
          </w:p>
        </w:tc>
      </w:tr>
      <w:tr w:rsidR="00335DAF" w:rsidRPr="00335DAF" w14:paraId="17CE8177" w14:textId="77777777">
        <w:trPr>
          <w:gridAfter w:val="1"/>
          <w:wAfter w:w="11" w:type="dxa"/>
        </w:trPr>
        <w:tc>
          <w:tcPr>
            <w:tcW w:w="5386" w:type="dxa"/>
            <w:tcBorders>
              <w:top w:val="dashed" w:sz="4" w:space="0" w:color="000000"/>
              <w:bottom w:val="dashed" w:sz="4" w:space="0" w:color="000000"/>
            </w:tcBorders>
            <w:shd w:val="clear" w:color="auto" w:fill="auto"/>
          </w:tcPr>
          <w:p w14:paraId="17CE816B" w14:textId="2E50B42C" w:rsidR="00F60A07" w:rsidRPr="00335DAF" w:rsidRDefault="00AE7133">
            <w:pPr>
              <w:numPr>
                <w:ilvl w:val="0"/>
                <w:numId w:val="4"/>
              </w:numPr>
              <w:pBdr>
                <w:top w:val="nil"/>
                <w:left w:val="nil"/>
                <w:bottom w:val="nil"/>
                <w:right w:val="nil"/>
                <w:between w:val="nil"/>
              </w:pBdr>
              <w:spacing w:after="60" w:line="240" w:lineRule="auto"/>
              <w:ind w:left="318" w:hanging="318"/>
              <w:rPr>
                <w:rFonts w:asciiTheme="minorHAnsi" w:hAnsiTheme="minorHAnsi" w:cstheme="minorHAnsi"/>
                <w:b/>
              </w:rPr>
            </w:pPr>
            <w:r w:rsidRPr="00335DAF">
              <w:rPr>
                <w:rFonts w:asciiTheme="minorHAnsi" w:hAnsiTheme="minorHAnsi" w:cstheme="minorHAnsi"/>
              </w:rPr>
              <w:lastRenderedPageBreak/>
              <w:t>Праисториска, античка и средновековна уметност на територија на Република Северна Македонија</w:t>
            </w:r>
          </w:p>
          <w:p w14:paraId="17CE816C" w14:textId="77777777" w:rsidR="00F60A07" w:rsidRPr="00335DAF" w:rsidRDefault="00F60A07">
            <w:pPr>
              <w:spacing w:after="60" w:line="240" w:lineRule="auto"/>
              <w:rPr>
                <w:rFonts w:asciiTheme="minorHAnsi" w:hAnsiTheme="minorHAnsi" w:cstheme="minorHAnsi"/>
              </w:rPr>
            </w:pPr>
          </w:p>
          <w:p w14:paraId="17CE816D" w14:textId="7A53814E" w:rsidR="00F60A07" w:rsidRPr="00335DAF" w:rsidRDefault="00AE7133">
            <w:pPr>
              <w:spacing w:after="60" w:line="240" w:lineRule="auto"/>
              <w:rPr>
                <w:rFonts w:asciiTheme="minorHAnsi" w:hAnsiTheme="minorHAnsi" w:cstheme="minorHAnsi"/>
              </w:rPr>
            </w:pPr>
            <w:r w:rsidRPr="00335DAF">
              <w:rPr>
                <w:rFonts w:asciiTheme="minorHAnsi" w:hAnsiTheme="minorHAnsi" w:cstheme="minorHAnsi"/>
              </w:rPr>
              <w:t xml:space="preserve">(фигурина, идол, пронаоѓалиште, </w:t>
            </w:r>
            <w:r w:rsidR="00A1057F" w:rsidRPr="00335DAF">
              <w:rPr>
                <w:rFonts w:asciiTheme="minorHAnsi" w:hAnsiTheme="minorHAnsi" w:cstheme="minorHAnsi"/>
              </w:rPr>
              <w:t xml:space="preserve">артефакт, </w:t>
            </w:r>
            <w:r w:rsidRPr="00335DAF">
              <w:rPr>
                <w:rFonts w:asciiTheme="minorHAnsi" w:hAnsiTheme="minorHAnsi" w:cstheme="minorHAnsi"/>
              </w:rPr>
              <w:t>локалитет</w:t>
            </w:r>
            <w:r w:rsidR="005F15D9" w:rsidRPr="00335DAF">
              <w:rPr>
                <w:rFonts w:asciiTheme="minorHAnsi" w:hAnsiTheme="minorHAnsi" w:cstheme="minorHAnsi"/>
              </w:rPr>
              <w:t>, мозаик, фреска, икона, арабеска</w:t>
            </w:r>
            <w:r w:rsidRPr="00335DAF">
              <w:rPr>
                <w:rFonts w:asciiTheme="minorHAnsi" w:hAnsiTheme="minorHAnsi" w:cstheme="minorHAnsi"/>
              </w:rPr>
              <w:t>...)</w:t>
            </w:r>
          </w:p>
          <w:p w14:paraId="17CE816E" w14:textId="77777777" w:rsidR="00F60A07" w:rsidRPr="00335DAF" w:rsidRDefault="00F60A07">
            <w:pPr>
              <w:spacing w:after="60" w:line="240" w:lineRule="auto"/>
              <w:rPr>
                <w:rFonts w:asciiTheme="minorHAnsi" w:hAnsiTheme="minorHAnsi" w:cstheme="minorHAnsi"/>
              </w:rPr>
            </w:pPr>
          </w:p>
          <w:p w14:paraId="17CE816F" w14:textId="77777777" w:rsidR="00F60A07" w:rsidRPr="00335DAF" w:rsidRDefault="00F60A07">
            <w:pPr>
              <w:spacing w:after="60" w:line="240" w:lineRule="auto"/>
              <w:ind w:left="360"/>
              <w:rPr>
                <w:rFonts w:asciiTheme="minorHAnsi" w:hAnsiTheme="minorHAnsi" w:cstheme="minorHAnsi"/>
              </w:rPr>
            </w:pPr>
          </w:p>
        </w:tc>
        <w:tc>
          <w:tcPr>
            <w:tcW w:w="7824" w:type="dxa"/>
            <w:tcBorders>
              <w:top w:val="dashed" w:sz="4" w:space="0" w:color="000000"/>
              <w:bottom w:val="dashed" w:sz="4" w:space="0" w:color="000000"/>
            </w:tcBorders>
            <w:shd w:val="clear" w:color="auto" w:fill="auto"/>
          </w:tcPr>
          <w:p w14:paraId="17CE8170" w14:textId="61B207E3" w:rsidR="00F60A07" w:rsidRPr="00335DAF" w:rsidRDefault="00DA71B1">
            <w:pPr>
              <w:numPr>
                <w:ilvl w:val="0"/>
                <w:numId w:val="4"/>
              </w:numPr>
              <w:pBdr>
                <w:top w:val="nil"/>
                <w:left w:val="nil"/>
                <w:bottom w:val="nil"/>
                <w:right w:val="nil"/>
                <w:between w:val="nil"/>
              </w:pBdr>
              <w:spacing w:after="60" w:line="240" w:lineRule="auto"/>
              <w:ind w:left="323" w:hanging="283"/>
              <w:rPr>
                <w:rFonts w:asciiTheme="minorHAnsi" w:hAnsiTheme="minorHAnsi" w:cstheme="minorHAnsi"/>
                <w:b/>
              </w:rPr>
            </w:pPr>
            <w:r w:rsidRPr="00335DAF">
              <w:rPr>
                <w:rFonts w:asciiTheme="minorHAnsi" w:hAnsiTheme="minorHAnsi" w:cstheme="minorHAnsi"/>
              </w:rPr>
              <w:t>Ги наведува</w:t>
            </w:r>
            <w:r w:rsidR="00AE7133" w:rsidRPr="00335DAF">
              <w:rPr>
                <w:rFonts w:asciiTheme="minorHAnsi" w:hAnsiTheme="minorHAnsi" w:cstheme="minorHAnsi"/>
              </w:rPr>
              <w:t xml:space="preserve"> </w:t>
            </w:r>
            <w:r w:rsidRPr="00335DAF">
              <w:rPr>
                <w:rFonts w:asciiTheme="minorHAnsi" w:hAnsiTheme="minorHAnsi" w:cstheme="minorHAnsi"/>
              </w:rPr>
              <w:t xml:space="preserve">најзначајните </w:t>
            </w:r>
            <w:r w:rsidR="00AE7133" w:rsidRPr="00335DAF">
              <w:rPr>
                <w:rFonts w:asciiTheme="minorHAnsi" w:hAnsiTheme="minorHAnsi" w:cstheme="minorHAnsi"/>
              </w:rPr>
              <w:t>наоѓалишта од праисторијата во РС Македонија.</w:t>
            </w:r>
          </w:p>
          <w:p w14:paraId="0F0B0BF1" w14:textId="77777777" w:rsidR="0060288F" w:rsidRPr="00335DAF" w:rsidRDefault="0060288F" w:rsidP="0060288F">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Наведува најзначајни средновековни споменици во РС</w:t>
            </w:r>
            <w:r>
              <w:rPr>
                <w:rFonts w:asciiTheme="minorHAnsi" w:hAnsiTheme="minorHAnsi" w:cstheme="minorHAnsi"/>
              </w:rPr>
              <w:t xml:space="preserve"> </w:t>
            </w:r>
            <w:r w:rsidRPr="00335DAF">
              <w:rPr>
                <w:rFonts w:asciiTheme="minorHAnsi" w:hAnsiTheme="minorHAnsi" w:cstheme="minorHAnsi"/>
              </w:rPr>
              <w:t>Македонија.</w:t>
            </w:r>
          </w:p>
          <w:p w14:paraId="17CE8171" w14:textId="77777777" w:rsidR="00F60A07" w:rsidRPr="00335DAF" w:rsidRDefault="00AE7133">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Ги опишува неолитските фигури/идоли и нивната функција.</w:t>
            </w:r>
          </w:p>
          <w:p w14:paraId="097860E7" w14:textId="77777777" w:rsidR="0060288F" w:rsidRPr="0060288F" w:rsidRDefault="0060288F">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 xml:space="preserve">Презентира временска линија на уметноста и архитектурата. </w:t>
            </w:r>
          </w:p>
          <w:p w14:paraId="17CE8172" w14:textId="6A2A2E3F" w:rsidR="00F60A07" w:rsidRPr="00335DAF" w:rsidRDefault="00AE7133">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Анализира изглед на дело од античката уметност во РС Македонија.</w:t>
            </w:r>
          </w:p>
          <w:p w14:paraId="17CE8175" w14:textId="7667456F" w:rsidR="00F60A07" w:rsidRPr="00335DAF" w:rsidRDefault="002B04B6">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К</w:t>
            </w:r>
            <w:r w:rsidR="00AE7133" w:rsidRPr="00335DAF">
              <w:rPr>
                <w:rFonts w:asciiTheme="minorHAnsi" w:hAnsiTheme="minorHAnsi" w:cstheme="minorHAnsi"/>
              </w:rPr>
              <w:t xml:space="preserve">реира </w:t>
            </w:r>
            <w:r w:rsidRPr="00335DAF">
              <w:rPr>
                <w:rFonts w:asciiTheme="minorHAnsi" w:hAnsiTheme="minorHAnsi" w:cstheme="minorHAnsi"/>
              </w:rPr>
              <w:t xml:space="preserve">ликовна творба </w:t>
            </w:r>
            <w:r w:rsidR="00AE7133" w:rsidRPr="00335DAF">
              <w:rPr>
                <w:rFonts w:asciiTheme="minorHAnsi" w:hAnsiTheme="minorHAnsi" w:cstheme="minorHAnsi"/>
              </w:rPr>
              <w:t>со мотив од важен локалитет или артефакт.</w:t>
            </w:r>
          </w:p>
          <w:p w14:paraId="17CE8176" w14:textId="4868144B" w:rsidR="006C6C19" w:rsidRPr="0060288F" w:rsidRDefault="003D0CBD" w:rsidP="0060288F">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Создава модел за мозаик според ранохристијански мотиви од мозаиците во РС Македонија.</w:t>
            </w:r>
          </w:p>
        </w:tc>
      </w:tr>
      <w:tr w:rsidR="00335DAF" w:rsidRPr="00335DAF" w14:paraId="07CC38B6" w14:textId="77777777">
        <w:trPr>
          <w:gridAfter w:val="1"/>
          <w:wAfter w:w="11" w:type="dxa"/>
        </w:trPr>
        <w:tc>
          <w:tcPr>
            <w:tcW w:w="5386" w:type="dxa"/>
            <w:tcBorders>
              <w:top w:val="dashed" w:sz="4" w:space="0" w:color="000000"/>
              <w:bottom w:val="dashed" w:sz="4" w:space="0" w:color="000000"/>
            </w:tcBorders>
            <w:shd w:val="clear" w:color="auto" w:fill="auto"/>
          </w:tcPr>
          <w:p w14:paraId="2B6B45DB" w14:textId="0FB5D271" w:rsidR="00232F17" w:rsidRPr="00335DAF" w:rsidRDefault="00232F17" w:rsidP="00232F17">
            <w:pPr>
              <w:numPr>
                <w:ilvl w:val="0"/>
                <w:numId w:val="4"/>
              </w:numPr>
              <w:pBdr>
                <w:top w:val="nil"/>
                <w:left w:val="nil"/>
                <w:bottom w:val="nil"/>
                <w:right w:val="nil"/>
                <w:between w:val="nil"/>
              </w:pBdr>
              <w:spacing w:after="60" w:line="240" w:lineRule="auto"/>
              <w:ind w:left="318" w:hanging="318"/>
              <w:rPr>
                <w:rFonts w:asciiTheme="minorHAnsi" w:hAnsiTheme="minorHAnsi" w:cstheme="minorHAnsi"/>
                <w:b/>
              </w:rPr>
            </w:pPr>
            <w:r w:rsidRPr="00335DAF">
              <w:rPr>
                <w:rFonts w:asciiTheme="minorHAnsi" w:hAnsiTheme="minorHAnsi" w:cstheme="minorHAnsi"/>
              </w:rPr>
              <w:t xml:space="preserve">Глобална историја на уметност од </w:t>
            </w:r>
            <w:r w:rsidR="00B142EA">
              <w:rPr>
                <w:rFonts w:asciiTheme="minorHAnsi" w:hAnsiTheme="minorHAnsi" w:cstheme="minorHAnsi"/>
              </w:rPr>
              <w:t>Ренесанса</w:t>
            </w:r>
            <w:r w:rsidRPr="00335DAF">
              <w:rPr>
                <w:rFonts w:asciiTheme="minorHAnsi" w:hAnsiTheme="minorHAnsi" w:cstheme="minorHAnsi"/>
              </w:rPr>
              <w:t xml:space="preserve"> до </w:t>
            </w:r>
            <w:r w:rsidR="00B142EA">
              <w:rPr>
                <w:rFonts w:asciiTheme="minorHAnsi" w:hAnsiTheme="minorHAnsi" w:cstheme="minorHAnsi"/>
              </w:rPr>
              <w:t>Реализам</w:t>
            </w:r>
          </w:p>
          <w:p w14:paraId="4D63B74D" w14:textId="22EF03F3" w:rsidR="00232F17" w:rsidRPr="00335DAF" w:rsidRDefault="00232F17" w:rsidP="00232F17">
            <w:pPr>
              <w:pBdr>
                <w:top w:val="nil"/>
                <w:left w:val="nil"/>
                <w:bottom w:val="nil"/>
                <w:right w:val="nil"/>
                <w:between w:val="nil"/>
              </w:pBdr>
              <w:spacing w:after="60" w:line="240" w:lineRule="auto"/>
              <w:rPr>
                <w:rFonts w:asciiTheme="minorHAnsi" w:hAnsiTheme="minorHAnsi" w:cstheme="minorHAnsi"/>
                <w:b/>
              </w:rPr>
            </w:pPr>
            <w:r w:rsidRPr="00335DAF">
              <w:rPr>
                <w:rFonts w:asciiTheme="minorHAnsi" w:hAnsiTheme="minorHAnsi" w:cstheme="minorHAnsi"/>
              </w:rPr>
              <w:t>(</w:t>
            </w:r>
            <w:r w:rsidR="00AF22A9" w:rsidRPr="00335DAF">
              <w:rPr>
                <w:rFonts w:asciiTheme="minorHAnsi" w:hAnsiTheme="minorHAnsi" w:cstheme="minorHAnsi"/>
              </w:rPr>
              <w:t>Рана Ренесанса, Висока Ренесанса</w:t>
            </w:r>
            <w:r w:rsidR="007571E6" w:rsidRPr="00335DAF">
              <w:rPr>
                <w:rFonts w:asciiTheme="minorHAnsi" w:hAnsiTheme="minorHAnsi" w:cstheme="minorHAnsi"/>
              </w:rPr>
              <w:t>, линеарна перспектива</w:t>
            </w:r>
            <w:r w:rsidR="00AF22A9" w:rsidRPr="00335DAF">
              <w:rPr>
                <w:rFonts w:asciiTheme="minorHAnsi" w:hAnsiTheme="minorHAnsi" w:cstheme="minorHAnsi"/>
              </w:rPr>
              <w:t>. Маниризам, Барок, Рококо, Неокласицизам, Романтизам, Реализам)</w:t>
            </w:r>
          </w:p>
          <w:p w14:paraId="5BD244CE" w14:textId="77777777" w:rsidR="00232F17" w:rsidRPr="00335DAF" w:rsidRDefault="00232F17" w:rsidP="009410B8">
            <w:pPr>
              <w:pBdr>
                <w:top w:val="nil"/>
                <w:left w:val="nil"/>
                <w:bottom w:val="nil"/>
                <w:right w:val="nil"/>
                <w:between w:val="nil"/>
              </w:pBdr>
              <w:spacing w:after="60" w:line="240" w:lineRule="auto"/>
              <w:ind w:left="318"/>
              <w:rPr>
                <w:rFonts w:asciiTheme="minorHAnsi" w:hAnsiTheme="minorHAnsi" w:cstheme="minorHAnsi"/>
              </w:rPr>
            </w:pPr>
          </w:p>
        </w:tc>
        <w:tc>
          <w:tcPr>
            <w:tcW w:w="7824" w:type="dxa"/>
            <w:tcBorders>
              <w:top w:val="dashed" w:sz="4" w:space="0" w:color="000000"/>
              <w:bottom w:val="dashed" w:sz="4" w:space="0" w:color="000000"/>
            </w:tcBorders>
            <w:shd w:val="clear" w:color="auto" w:fill="auto"/>
          </w:tcPr>
          <w:p w14:paraId="5C7BA5EE" w14:textId="77777777" w:rsidR="00B142EA" w:rsidRPr="00335DAF" w:rsidRDefault="00E35F8E" w:rsidP="00B142EA">
            <w:pPr>
              <w:numPr>
                <w:ilvl w:val="0"/>
                <w:numId w:val="4"/>
              </w:numPr>
              <w:pBdr>
                <w:top w:val="nil"/>
                <w:left w:val="nil"/>
                <w:bottom w:val="nil"/>
                <w:right w:val="nil"/>
                <w:between w:val="nil"/>
              </w:pBdr>
              <w:spacing w:after="60" w:line="240" w:lineRule="auto"/>
              <w:ind w:left="318" w:hanging="318"/>
              <w:rPr>
                <w:rFonts w:asciiTheme="minorHAnsi" w:hAnsiTheme="minorHAnsi" w:cstheme="minorHAnsi"/>
                <w:b/>
              </w:rPr>
            </w:pPr>
            <w:r w:rsidRPr="00335DAF">
              <w:rPr>
                <w:rFonts w:asciiTheme="minorHAnsi" w:hAnsiTheme="minorHAnsi" w:cstheme="minorHAnsi"/>
              </w:rPr>
              <w:t xml:space="preserve">Препознава </w:t>
            </w:r>
            <w:r w:rsidR="000B7DA9" w:rsidRPr="00335DAF">
              <w:rPr>
                <w:rFonts w:asciiTheme="minorHAnsi" w:hAnsiTheme="minorHAnsi" w:cstheme="minorHAnsi"/>
              </w:rPr>
              <w:t xml:space="preserve">и набројува визуелни </w:t>
            </w:r>
            <w:r w:rsidRPr="00335DAF">
              <w:rPr>
                <w:rFonts w:asciiTheme="minorHAnsi" w:hAnsiTheme="minorHAnsi" w:cstheme="minorHAnsi"/>
              </w:rPr>
              <w:t>разлики во уметност</w:t>
            </w:r>
            <w:r w:rsidR="000B7DA9" w:rsidRPr="00335DAF">
              <w:rPr>
                <w:rFonts w:asciiTheme="minorHAnsi" w:hAnsiTheme="minorHAnsi" w:cstheme="minorHAnsi"/>
              </w:rPr>
              <w:t>а</w:t>
            </w:r>
            <w:r w:rsidRPr="00335DAF">
              <w:rPr>
                <w:rFonts w:asciiTheme="minorHAnsi" w:hAnsiTheme="minorHAnsi" w:cstheme="minorHAnsi"/>
              </w:rPr>
              <w:t xml:space="preserve"> и архитектура</w:t>
            </w:r>
            <w:r w:rsidR="000B7DA9" w:rsidRPr="00335DAF">
              <w:rPr>
                <w:rFonts w:asciiTheme="minorHAnsi" w:hAnsiTheme="minorHAnsi" w:cstheme="minorHAnsi"/>
              </w:rPr>
              <w:t>та</w:t>
            </w:r>
            <w:r w:rsidRPr="00335DAF">
              <w:rPr>
                <w:rFonts w:asciiTheme="minorHAnsi" w:hAnsiTheme="minorHAnsi" w:cstheme="minorHAnsi"/>
              </w:rPr>
              <w:t xml:space="preserve"> </w:t>
            </w:r>
            <w:r w:rsidR="00813280" w:rsidRPr="00335DAF">
              <w:rPr>
                <w:rFonts w:asciiTheme="minorHAnsi" w:hAnsiTheme="minorHAnsi" w:cstheme="minorHAnsi"/>
              </w:rPr>
              <w:t xml:space="preserve">од </w:t>
            </w:r>
            <w:r w:rsidR="00B142EA">
              <w:rPr>
                <w:rFonts w:asciiTheme="minorHAnsi" w:hAnsiTheme="minorHAnsi" w:cstheme="minorHAnsi"/>
              </w:rPr>
              <w:t>Ренесанса</w:t>
            </w:r>
            <w:r w:rsidR="00B142EA" w:rsidRPr="00335DAF">
              <w:rPr>
                <w:rFonts w:asciiTheme="minorHAnsi" w:hAnsiTheme="minorHAnsi" w:cstheme="minorHAnsi"/>
              </w:rPr>
              <w:t xml:space="preserve"> до </w:t>
            </w:r>
            <w:r w:rsidR="00B142EA">
              <w:rPr>
                <w:rFonts w:asciiTheme="minorHAnsi" w:hAnsiTheme="minorHAnsi" w:cstheme="minorHAnsi"/>
              </w:rPr>
              <w:t>Реализам</w:t>
            </w:r>
          </w:p>
          <w:p w14:paraId="7924AD5E" w14:textId="7BDE6E13" w:rsidR="00813280" w:rsidRPr="00335DAF" w:rsidRDefault="00813280" w:rsidP="0082110D">
            <w:pPr>
              <w:pStyle w:val="ListParagraph"/>
              <w:numPr>
                <w:ilvl w:val="0"/>
                <w:numId w:val="4"/>
              </w:numPr>
              <w:ind w:left="376"/>
              <w:rPr>
                <w:rFonts w:asciiTheme="minorHAnsi" w:hAnsiTheme="minorHAnsi" w:cstheme="minorHAnsi"/>
                <w:bCs/>
                <w:lang w:val="mk-MK"/>
              </w:rPr>
            </w:pPr>
            <w:r w:rsidRPr="00335DAF">
              <w:rPr>
                <w:rFonts w:asciiTheme="minorHAnsi" w:hAnsiTheme="minorHAnsi" w:cstheme="minorHAnsi"/>
                <w:bCs/>
                <w:lang w:val="mk-MK"/>
              </w:rPr>
              <w:t xml:space="preserve">Наведува карактеристики и најзначајни примери од </w:t>
            </w:r>
            <w:r w:rsidR="0027718B">
              <w:rPr>
                <w:rFonts w:asciiTheme="minorHAnsi" w:hAnsiTheme="minorHAnsi" w:cstheme="minorHAnsi"/>
                <w:bCs/>
                <w:lang w:val="mk-MK"/>
              </w:rPr>
              <w:t>р</w:t>
            </w:r>
            <w:r w:rsidRPr="00335DAF">
              <w:rPr>
                <w:rFonts w:asciiTheme="minorHAnsi" w:hAnsiTheme="minorHAnsi" w:cstheme="minorHAnsi"/>
                <w:bCs/>
                <w:lang w:val="mk-MK"/>
              </w:rPr>
              <w:t>енесанс</w:t>
            </w:r>
            <w:r w:rsidR="0027718B">
              <w:rPr>
                <w:rFonts w:asciiTheme="minorHAnsi" w:hAnsiTheme="minorHAnsi" w:cstheme="minorHAnsi"/>
                <w:bCs/>
                <w:lang w:val="mk-MK"/>
              </w:rPr>
              <w:t>н</w:t>
            </w:r>
            <w:r w:rsidRPr="00335DAF">
              <w:rPr>
                <w:rFonts w:asciiTheme="minorHAnsi" w:hAnsiTheme="minorHAnsi" w:cstheme="minorHAnsi"/>
                <w:bCs/>
                <w:lang w:val="mk-MK"/>
              </w:rPr>
              <w:t>а архитектура, скулптура и сликарство.</w:t>
            </w:r>
          </w:p>
          <w:p w14:paraId="55795F06" w14:textId="0158D972" w:rsidR="00813280" w:rsidRPr="00335DAF" w:rsidRDefault="00813280" w:rsidP="0082110D">
            <w:pPr>
              <w:pStyle w:val="ListParagraph"/>
              <w:numPr>
                <w:ilvl w:val="0"/>
                <w:numId w:val="4"/>
              </w:numPr>
              <w:ind w:left="376"/>
              <w:rPr>
                <w:rFonts w:asciiTheme="minorHAnsi" w:hAnsiTheme="minorHAnsi" w:cstheme="minorHAnsi"/>
                <w:bCs/>
                <w:lang w:val="mk-MK"/>
              </w:rPr>
            </w:pPr>
            <w:r w:rsidRPr="00335DAF">
              <w:rPr>
                <w:rFonts w:asciiTheme="minorHAnsi" w:hAnsiTheme="minorHAnsi" w:cstheme="minorHAnsi"/>
                <w:bCs/>
                <w:lang w:val="mk-MK"/>
              </w:rPr>
              <w:t>Наведува карактеристики и најзначајни примери од барокна архитектура, скулптура и сликарство.</w:t>
            </w:r>
          </w:p>
          <w:p w14:paraId="1867661E" w14:textId="15BE6E06" w:rsidR="00813280" w:rsidRPr="00335DAF" w:rsidRDefault="00813280" w:rsidP="0082110D">
            <w:pPr>
              <w:pStyle w:val="ListParagraph"/>
              <w:numPr>
                <w:ilvl w:val="0"/>
                <w:numId w:val="4"/>
              </w:numPr>
              <w:ind w:left="376"/>
              <w:rPr>
                <w:rFonts w:asciiTheme="minorHAnsi" w:hAnsiTheme="minorHAnsi" w:cstheme="minorHAnsi"/>
                <w:bCs/>
              </w:rPr>
            </w:pPr>
            <w:r w:rsidRPr="00335DAF">
              <w:rPr>
                <w:rFonts w:asciiTheme="minorHAnsi" w:hAnsiTheme="minorHAnsi" w:cstheme="minorHAnsi"/>
                <w:bCs/>
                <w:lang w:val="mk-MK"/>
              </w:rPr>
              <w:t xml:space="preserve">Наведува карактеристики и најзначајни примери од </w:t>
            </w:r>
            <w:r w:rsidR="003D0CBD" w:rsidRPr="00335DAF">
              <w:rPr>
                <w:rFonts w:asciiTheme="minorHAnsi" w:hAnsiTheme="minorHAnsi" w:cstheme="minorHAnsi"/>
                <w:bCs/>
                <w:lang w:val="mk-MK"/>
              </w:rPr>
              <w:t xml:space="preserve">уметноста </w:t>
            </w:r>
            <w:r w:rsidR="00335DAF">
              <w:rPr>
                <w:rFonts w:asciiTheme="minorHAnsi" w:hAnsiTheme="minorHAnsi" w:cstheme="minorHAnsi"/>
                <w:bCs/>
                <w:lang w:val="mk-MK"/>
              </w:rPr>
              <w:t>Н</w:t>
            </w:r>
            <w:r w:rsidRPr="00335DAF">
              <w:rPr>
                <w:rFonts w:asciiTheme="minorHAnsi" w:hAnsiTheme="minorHAnsi" w:cstheme="minorHAnsi"/>
                <w:bCs/>
                <w:lang w:val="mk-MK"/>
              </w:rPr>
              <w:t>е</w:t>
            </w:r>
            <w:r w:rsidR="003D0CBD" w:rsidRPr="00335DAF">
              <w:rPr>
                <w:rFonts w:asciiTheme="minorHAnsi" w:hAnsiTheme="minorHAnsi" w:cstheme="minorHAnsi"/>
                <w:bCs/>
                <w:lang w:val="mk-MK"/>
              </w:rPr>
              <w:t xml:space="preserve">окласицизам, </w:t>
            </w:r>
            <w:r w:rsidR="00335DAF">
              <w:rPr>
                <w:rFonts w:asciiTheme="minorHAnsi" w:hAnsiTheme="minorHAnsi" w:cstheme="minorHAnsi"/>
                <w:bCs/>
                <w:lang w:val="mk-MK"/>
              </w:rPr>
              <w:t>Р</w:t>
            </w:r>
            <w:r w:rsidR="003D0CBD" w:rsidRPr="00335DAF">
              <w:rPr>
                <w:rFonts w:asciiTheme="minorHAnsi" w:hAnsiTheme="minorHAnsi" w:cstheme="minorHAnsi"/>
                <w:bCs/>
                <w:lang w:val="mk-MK"/>
              </w:rPr>
              <w:t>омантизам и</w:t>
            </w:r>
            <w:r w:rsidR="003F2024">
              <w:rPr>
                <w:rFonts w:asciiTheme="minorHAnsi" w:hAnsiTheme="minorHAnsi" w:cstheme="minorHAnsi"/>
                <w:bCs/>
                <w:lang w:val="en-US"/>
              </w:rPr>
              <w:t xml:space="preserve"> </w:t>
            </w:r>
            <w:r w:rsidR="00335DAF">
              <w:rPr>
                <w:rFonts w:asciiTheme="minorHAnsi" w:hAnsiTheme="minorHAnsi" w:cstheme="minorHAnsi"/>
                <w:bCs/>
                <w:lang w:val="mk-MK"/>
              </w:rPr>
              <w:t>Р</w:t>
            </w:r>
            <w:r w:rsidR="003D0CBD" w:rsidRPr="00335DAF">
              <w:rPr>
                <w:rFonts w:asciiTheme="minorHAnsi" w:hAnsiTheme="minorHAnsi" w:cstheme="minorHAnsi"/>
                <w:bCs/>
                <w:lang w:val="mk-MK"/>
              </w:rPr>
              <w:t>еализам</w:t>
            </w:r>
            <w:r w:rsidRPr="00335DAF">
              <w:rPr>
                <w:rFonts w:asciiTheme="minorHAnsi" w:hAnsiTheme="minorHAnsi" w:cstheme="minorHAnsi"/>
                <w:bCs/>
                <w:lang w:val="mk-MK"/>
              </w:rPr>
              <w:t>.</w:t>
            </w:r>
          </w:p>
          <w:p w14:paraId="4668B1B0" w14:textId="0280B960" w:rsidR="00A87F8D" w:rsidRPr="00180076" w:rsidRDefault="00A87F8D" w:rsidP="009410B8">
            <w:pPr>
              <w:numPr>
                <w:ilvl w:val="0"/>
                <w:numId w:val="4"/>
              </w:numPr>
              <w:pBdr>
                <w:top w:val="nil"/>
                <w:left w:val="nil"/>
                <w:bottom w:val="nil"/>
                <w:right w:val="nil"/>
                <w:between w:val="nil"/>
              </w:pBdr>
              <w:spacing w:after="60" w:line="240" w:lineRule="auto"/>
              <w:ind w:left="318" w:hanging="318"/>
              <w:rPr>
                <w:rFonts w:asciiTheme="minorHAnsi" w:hAnsiTheme="minorHAnsi" w:cstheme="minorHAnsi"/>
              </w:rPr>
            </w:pPr>
            <w:r w:rsidRPr="00180076">
              <w:rPr>
                <w:rFonts w:asciiTheme="minorHAnsi" w:hAnsiTheme="minorHAnsi" w:cstheme="minorHAnsi"/>
              </w:rPr>
              <w:t>Споредува и креира творби со карактеристики на архитектонски елементи од различните периоди.</w:t>
            </w:r>
          </w:p>
          <w:p w14:paraId="2CA66DBA" w14:textId="7AC0FCFA" w:rsidR="003616D5" w:rsidRPr="00920F9D" w:rsidRDefault="00AD761E" w:rsidP="00920F9D">
            <w:pPr>
              <w:numPr>
                <w:ilvl w:val="0"/>
                <w:numId w:val="4"/>
              </w:numPr>
              <w:pBdr>
                <w:top w:val="nil"/>
                <w:left w:val="nil"/>
                <w:bottom w:val="nil"/>
                <w:right w:val="nil"/>
                <w:between w:val="nil"/>
              </w:pBdr>
              <w:spacing w:after="60" w:line="240" w:lineRule="auto"/>
              <w:ind w:left="318" w:hanging="318"/>
              <w:rPr>
                <w:rFonts w:asciiTheme="minorHAnsi" w:hAnsiTheme="minorHAnsi" w:cstheme="minorHAnsi"/>
              </w:rPr>
            </w:pPr>
            <w:r w:rsidRPr="00335DAF">
              <w:rPr>
                <w:rFonts w:asciiTheme="minorHAnsi" w:hAnsiTheme="minorHAnsi" w:cstheme="minorHAnsi"/>
              </w:rPr>
              <w:t>Креира вињетка</w:t>
            </w:r>
            <w:r w:rsidR="000B070C" w:rsidRPr="00335DAF">
              <w:rPr>
                <w:rFonts w:asciiTheme="minorHAnsi" w:hAnsiTheme="minorHAnsi" w:cstheme="minorHAnsi"/>
              </w:rPr>
              <w:t xml:space="preserve"> за пригоден текст по примери од </w:t>
            </w:r>
            <w:r w:rsidR="00B142EA">
              <w:rPr>
                <w:rFonts w:asciiTheme="minorHAnsi" w:hAnsiTheme="minorHAnsi" w:cstheme="minorHAnsi"/>
              </w:rPr>
              <w:t>Р</w:t>
            </w:r>
            <w:r w:rsidR="000B070C" w:rsidRPr="00335DAF">
              <w:rPr>
                <w:rFonts w:asciiTheme="minorHAnsi" w:hAnsiTheme="minorHAnsi" w:cstheme="minorHAnsi"/>
              </w:rPr>
              <w:t>енесансата.</w:t>
            </w:r>
          </w:p>
        </w:tc>
      </w:tr>
      <w:tr w:rsidR="00335DAF" w:rsidRPr="00335DAF" w14:paraId="0AD86A1B" w14:textId="77777777">
        <w:trPr>
          <w:gridAfter w:val="1"/>
          <w:wAfter w:w="11" w:type="dxa"/>
        </w:trPr>
        <w:tc>
          <w:tcPr>
            <w:tcW w:w="5386" w:type="dxa"/>
            <w:tcBorders>
              <w:top w:val="dashed" w:sz="4" w:space="0" w:color="000000"/>
              <w:bottom w:val="dashed" w:sz="4" w:space="0" w:color="000000"/>
            </w:tcBorders>
            <w:shd w:val="clear" w:color="auto" w:fill="auto"/>
          </w:tcPr>
          <w:p w14:paraId="7F9444D1" w14:textId="69E94401" w:rsidR="00246124" w:rsidRPr="00335DAF" w:rsidRDefault="00246124" w:rsidP="00445BA4">
            <w:pPr>
              <w:numPr>
                <w:ilvl w:val="0"/>
                <w:numId w:val="4"/>
              </w:numPr>
              <w:pBdr>
                <w:top w:val="nil"/>
                <w:left w:val="nil"/>
                <w:bottom w:val="nil"/>
                <w:right w:val="nil"/>
                <w:between w:val="nil"/>
              </w:pBdr>
              <w:spacing w:after="60" w:line="240" w:lineRule="auto"/>
              <w:ind w:left="318" w:hanging="318"/>
              <w:rPr>
                <w:rFonts w:asciiTheme="minorHAnsi" w:hAnsiTheme="minorHAnsi" w:cstheme="minorHAnsi"/>
                <w:b/>
              </w:rPr>
            </w:pPr>
            <w:r w:rsidRPr="00335DAF">
              <w:rPr>
                <w:rFonts w:asciiTheme="minorHAnsi" w:hAnsiTheme="minorHAnsi" w:cstheme="minorHAnsi"/>
              </w:rPr>
              <w:t xml:space="preserve">Уметноста </w:t>
            </w:r>
            <w:r w:rsidR="005F15D9" w:rsidRPr="00335DAF">
              <w:rPr>
                <w:rFonts w:asciiTheme="minorHAnsi" w:hAnsiTheme="minorHAnsi" w:cstheme="minorHAnsi"/>
              </w:rPr>
              <w:t xml:space="preserve">во поствизантискиот период </w:t>
            </w:r>
            <w:r w:rsidRPr="00335DAF">
              <w:rPr>
                <w:rFonts w:asciiTheme="minorHAnsi" w:hAnsiTheme="minorHAnsi" w:cstheme="minorHAnsi"/>
              </w:rPr>
              <w:t>на</w:t>
            </w:r>
            <w:r w:rsidR="00335DAF">
              <w:rPr>
                <w:rFonts w:asciiTheme="minorHAnsi" w:hAnsiTheme="minorHAnsi" w:cstheme="minorHAnsi"/>
              </w:rPr>
              <w:t xml:space="preserve"> </w:t>
            </w:r>
            <w:r w:rsidRPr="00335DAF">
              <w:rPr>
                <w:rFonts w:asciiTheme="minorHAnsi" w:hAnsiTheme="minorHAnsi" w:cstheme="minorHAnsi"/>
              </w:rPr>
              <w:t>територија на Република Северна Македонија</w:t>
            </w:r>
            <w:r w:rsidR="000B070C" w:rsidRPr="00335DAF">
              <w:rPr>
                <w:rFonts w:asciiTheme="minorHAnsi" w:hAnsiTheme="minorHAnsi" w:cstheme="minorHAnsi"/>
              </w:rPr>
              <w:t>.</w:t>
            </w:r>
          </w:p>
          <w:p w14:paraId="40A8642D" w14:textId="05C2A385" w:rsidR="00232F17" w:rsidRPr="00335DAF" w:rsidRDefault="00A41951" w:rsidP="009410B8">
            <w:pPr>
              <w:pBdr>
                <w:top w:val="nil"/>
                <w:left w:val="nil"/>
                <w:bottom w:val="nil"/>
                <w:right w:val="nil"/>
                <w:between w:val="nil"/>
              </w:pBdr>
              <w:spacing w:after="60" w:line="240" w:lineRule="auto"/>
              <w:rPr>
                <w:rFonts w:asciiTheme="minorHAnsi" w:hAnsiTheme="minorHAnsi" w:cstheme="minorHAnsi"/>
              </w:rPr>
            </w:pPr>
            <w:r w:rsidRPr="00335DAF">
              <w:rPr>
                <w:rFonts w:asciiTheme="minorHAnsi" w:hAnsiTheme="minorHAnsi" w:cstheme="minorHAnsi"/>
              </w:rPr>
              <w:lastRenderedPageBreak/>
              <w:t>(</w:t>
            </w:r>
            <w:r w:rsidR="00AF22A9" w:rsidRPr="00335DAF">
              <w:rPr>
                <w:rFonts w:asciiTheme="minorHAnsi" w:hAnsiTheme="minorHAnsi" w:cstheme="minorHAnsi"/>
              </w:rPr>
              <w:t>народно творештво, мозаик, фреска, икона,</w:t>
            </w:r>
            <w:r w:rsidR="003603E9" w:rsidRPr="00335DAF">
              <w:rPr>
                <w:rFonts w:asciiTheme="minorHAnsi" w:hAnsiTheme="minorHAnsi" w:cstheme="minorHAnsi"/>
              </w:rPr>
              <w:t xml:space="preserve"> дрворез</w:t>
            </w:r>
            <w:r w:rsidR="007246CC">
              <w:rPr>
                <w:rFonts w:asciiTheme="minorHAnsi" w:hAnsiTheme="minorHAnsi" w:cstheme="minorHAnsi"/>
              </w:rPr>
              <w:t>,</w:t>
            </w:r>
            <w:r w:rsidR="00AF22A9" w:rsidRPr="00335DAF">
              <w:rPr>
                <w:rFonts w:asciiTheme="minorHAnsi" w:hAnsiTheme="minorHAnsi" w:cstheme="minorHAnsi"/>
              </w:rPr>
              <w:t xml:space="preserve"> арабеска</w:t>
            </w:r>
            <w:r w:rsidR="00891790" w:rsidRPr="00335DAF">
              <w:rPr>
                <w:rFonts w:asciiTheme="minorHAnsi" w:hAnsiTheme="minorHAnsi" w:cstheme="minorHAnsi"/>
              </w:rPr>
              <w:t xml:space="preserve">) </w:t>
            </w:r>
          </w:p>
        </w:tc>
        <w:tc>
          <w:tcPr>
            <w:tcW w:w="7824" w:type="dxa"/>
            <w:tcBorders>
              <w:top w:val="dashed" w:sz="4" w:space="0" w:color="000000"/>
              <w:bottom w:val="dashed" w:sz="4" w:space="0" w:color="000000"/>
            </w:tcBorders>
            <w:shd w:val="clear" w:color="auto" w:fill="auto"/>
          </w:tcPr>
          <w:p w14:paraId="47145DDE" w14:textId="77777777" w:rsidR="00E60EC7" w:rsidRPr="00335DAF" w:rsidRDefault="00E60EC7" w:rsidP="00E60EC7">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lastRenderedPageBreak/>
              <w:t xml:space="preserve">Разликува икона, фреска, дрворез и арабеска по примери. </w:t>
            </w:r>
          </w:p>
          <w:p w14:paraId="6BFDF675" w14:textId="77777777" w:rsidR="00E60EC7" w:rsidRPr="00E60EC7" w:rsidRDefault="003D0CBD" w:rsidP="00E60EC7">
            <w:pPr>
              <w:pStyle w:val="ListParagraph"/>
              <w:numPr>
                <w:ilvl w:val="0"/>
                <w:numId w:val="4"/>
              </w:numPr>
              <w:ind w:left="404"/>
              <w:rPr>
                <w:rFonts w:asciiTheme="minorHAnsi" w:hAnsiTheme="minorHAnsi" w:cstheme="minorHAnsi"/>
              </w:rPr>
            </w:pPr>
            <w:r w:rsidRPr="00335DAF">
              <w:rPr>
                <w:rFonts w:asciiTheme="minorHAnsi" w:hAnsiTheme="minorHAnsi" w:cstheme="minorHAnsi"/>
                <w:lang w:val="mk-MK"/>
              </w:rPr>
              <w:t>Користи</w:t>
            </w:r>
            <w:r w:rsidR="00E60EC7">
              <w:rPr>
                <w:rFonts w:asciiTheme="minorHAnsi" w:hAnsiTheme="minorHAnsi" w:cstheme="minorHAnsi"/>
                <w:lang w:val="mk-MK"/>
              </w:rPr>
              <w:t>/</w:t>
            </w:r>
            <w:r w:rsidR="00E60EC7" w:rsidRPr="001C612E">
              <w:rPr>
                <w:rFonts w:asciiTheme="minorHAnsi" w:hAnsiTheme="minorHAnsi" w:cstheme="minorHAnsi"/>
                <w:lang w:val="mk-MK"/>
              </w:rPr>
              <w:t>применува</w:t>
            </w:r>
            <w:r w:rsidRPr="001C612E">
              <w:rPr>
                <w:rFonts w:asciiTheme="minorHAnsi" w:hAnsiTheme="minorHAnsi" w:cstheme="minorHAnsi"/>
                <w:lang w:val="mk-MK"/>
              </w:rPr>
              <w:t xml:space="preserve"> </w:t>
            </w:r>
            <w:r w:rsidRPr="00335DAF">
              <w:rPr>
                <w:rFonts w:asciiTheme="minorHAnsi" w:hAnsiTheme="minorHAnsi" w:cstheme="minorHAnsi"/>
                <w:lang w:val="mk-MK"/>
              </w:rPr>
              <w:t xml:space="preserve">калиграфија како техника за пишување на кус </w:t>
            </w:r>
            <w:r w:rsidRPr="00335DAF">
              <w:rPr>
                <w:rFonts w:asciiTheme="minorHAnsi" w:hAnsiTheme="minorHAnsi" w:cstheme="minorHAnsi"/>
                <w:lang w:val="mk-MK"/>
              </w:rPr>
              <w:lastRenderedPageBreak/>
              <w:t>текст/збор.</w:t>
            </w:r>
          </w:p>
          <w:p w14:paraId="38A1743C" w14:textId="08E4E729" w:rsidR="000B7DA9" w:rsidRPr="00E60EC7" w:rsidRDefault="000B7DA9" w:rsidP="00E60EC7">
            <w:pPr>
              <w:pStyle w:val="ListParagraph"/>
              <w:numPr>
                <w:ilvl w:val="0"/>
                <w:numId w:val="4"/>
              </w:numPr>
              <w:ind w:left="404"/>
              <w:rPr>
                <w:rFonts w:asciiTheme="minorHAnsi" w:hAnsiTheme="minorHAnsi" w:cstheme="minorHAnsi"/>
              </w:rPr>
            </w:pPr>
            <w:proofErr w:type="spellStart"/>
            <w:r w:rsidRPr="00E60EC7">
              <w:rPr>
                <w:rFonts w:asciiTheme="minorHAnsi" w:hAnsiTheme="minorHAnsi" w:cstheme="minorHAnsi"/>
              </w:rPr>
              <w:t>Користи</w:t>
            </w:r>
            <w:proofErr w:type="spellEnd"/>
            <w:r w:rsidRPr="00E60EC7">
              <w:rPr>
                <w:rFonts w:asciiTheme="minorHAnsi" w:hAnsiTheme="minorHAnsi" w:cstheme="minorHAnsi"/>
              </w:rPr>
              <w:t xml:space="preserve"> </w:t>
            </w:r>
            <w:proofErr w:type="spellStart"/>
            <w:r w:rsidRPr="00E60EC7">
              <w:rPr>
                <w:rFonts w:asciiTheme="minorHAnsi" w:hAnsiTheme="minorHAnsi" w:cstheme="minorHAnsi"/>
              </w:rPr>
              <w:t>нестандардни</w:t>
            </w:r>
            <w:proofErr w:type="spellEnd"/>
            <w:r w:rsidRPr="00E60EC7">
              <w:rPr>
                <w:rFonts w:asciiTheme="minorHAnsi" w:hAnsiTheme="minorHAnsi" w:cstheme="minorHAnsi"/>
              </w:rPr>
              <w:t xml:space="preserve"> </w:t>
            </w:r>
            <w:proofErr w:type="spellStart"/>
            <w:r w:rsidRPr="00E60EC7">
              <w:rPr>
                <w:rFonts w:asciiTheme="minorHAnsi" w:hAnsiTheme="minorHAnsi" w:cstheme="minorHAnsi"/>
              </w:rPr>
              <w:t>материјали</w:t>
            </w:r>
            <w:proofErr w:type="spellEnd"/>
            <w:r w:rsidRPr="00E60EC7">
              <w:rPr>
                <w:rFonts w:asciiTheme="minorHAnsi" w:hAnsiTheme="minorHAnsi" w:cstheme="minorHAnsi"/>
              </w:rPr>
              <w:t xml:space="preserve"> </w:t>
            </w:r>
            <w:proofErr w:type="spellStart"/>
            <w:r w:rsidRPr="00E60EC7">
              <w:rPr>
                <w:rFonts w:asciiTheme="minorHAnsi" w:hAnsiTheme="minorHAnsi" w:cstheme="minorHAnsi"/>
              </w:rPr>
              <w:t>во</w:t>
            </w:r>
            <w:proofErr w:type="spellEnd"/>
            <w:r w:rsidRPr="00E60EC7">
              <w:rPr>
                <w:rFonts w:asciiTheme="minorHAnsi" w:hAnsiTheme="minorHAnsi" w:cstheme="minorHAnsi"/>
              </w:rPr>
              <w:t xml:space="preserve"> </w:t>
            </w:r>
            <w:proofErr w:type="spellStart"/>
            <w:r w:rsidRPr="00E60EC7">
              <w:rPr>
                <w:rFonts w:asciiTheme="minorHAnsi" w:hAnsiTheme="minorHAnsi" w:cstheme="minorHAnsi"/>
              </w:rPr>
              <w:t>тридимензион</w:t>
            </w:r>
            <w:r w:rsidR="0027718B" w:rsidRPr="00E60EC7">
              <w:rPr>
                <w:rFonts w:asciiTheme="minorHAnsi" w:hAnsiTheme="minorHAnsi" w:cstheme="minorHAnsi"/>
              </w:rPr>
              <w:t>алн</w:t>
            </w:r>
            <w:r w:rsidRPr="00E60EC7">
              <w:rPr>
                <w:rFonts w:asciiTheme="minorHAnsi" w:hAnsiTheme="minorHAnsi" w:cstheme="minorHAnsi"/>
              </w:rPr>
              <w:t>а</w:t>
            </w:r>
            <w:proofErr w:type="spellEnd"/>
            <w:r w:rsidRPr="00E60EC7">
              <w:rPr>
                <w:rFonts w:asciiTheme="minorHAnsi" w:hAnsiTheme="minorHAnsi" w:cstheme="minorHAnsi"/>
              </w:rPr>
              <w:t xml:space="preserve"> </w:t>
            </w:r>
            <w:proofErr w:type="spellStart"/>
            <w:r w:rsidRPr="00E60EC7">
              <w:rPr>
                <w:rFonts w:asciiTheme="minorHAnsi" w:hAnsiTheme="minorHAnsi" w:cstheme="minorHAnsi"/>
              </w:rPr>
              <w:t>творба</w:t>
            </w:r>
            <w:proofErr w:type="spellEnd"/>
            <w:r w:rsidRPr="00E60EC7">
              <w:rPr>
                <w:rFonts w:asciiTheme="minorHAnsi" w:hAnsiTheme="minorHAnsi" w:cstheme="minorHAnsi"/>
              </w:rPr>
              <w:t>/</w:t>
            </w:r>
            <w:proofErr w:type="spellStart"/>
            <w:r w:rsidRPr="00E60EC7">
              <w:rPr>
                <w:rFonts w:asciiTheme="minorHAnsi" w:hAnsiTheme="minorHAnsi" w:cstheme="minorHAnsi"/>
              </w:rPr>
              <w:t>макета</w:t>
            </w:r>
            <w:proofErr w:type="spellEnd"/>
            <w:r w:rsidRPr="00E60EC7">
              <w:rPr>
                <w:rFonts w:asciiTheme="minorHAnsi" w:hAnsiTheme="minorHAnsi" w:cstheme="minorHAnsi"/>
              </w:rPr>
              <w:t>.</w:t>
            </w:r>
          </w:p>
          <w:p w14:paraId="10A9792D" w14:textId="77777777" w:rsidR="00E60EC7" w:rsidRPr="00335DAF" w:rsidRDefault="00E60EC7" w:rsidP="00E60EC7">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Креира нацрт за корица на монографија.</w:t>
            </w:r>
          </w:p>
          <w:p w14:paraId="1717E5D2" w14:textId="458F9B1F" w:rsidR="00AD761E" w:rsidRPr="00335DAF" w:rsidRDefault="00AD761E">
            <w:pPr>
              <w:numPr>
                <w:ilvl w:val="0"/>
                <w:numId w:val="4"/>
              </w:numPr>
              <w:pBdr>
                <w:top w:val="nil"/>
                <w:left w:val="nil"/>
                <w:bottom w:val="nil"/>
                <w:right w:val="nil"/>
                <w:between w:val="nil"/>
              </w:pBdr>
              <w:spacing w:after="60" w:line="240" w:lineRule="auto"/>
              <w:ind w:left="323" w:hanging="283"/>
              <w:rPr>
                <w:rFonts w:asciiTheme="minorHAnsi" w:hAnsiTheme="minorHAnsi" w:cstheme="minorHAnsi"/>
              </w:rPr>
            </w:pPr>
            <w:r w:rsidRPr="00335DAF">
              <w:rPr>
                <w:rFonts w:asciiTheme="minorHAnsi" w:hAnsiTheme="minorHAnsi" w:cstheme="minorHAnsi"/>
              </w:rPr>
              <w:t xml:space="preserve">Создава илустрација инспирирана од мит, легенда или приказна од народното творештво во РС </w:t>
            </w:r>
            <w:r w:rsidR="005F5943">
              <w:rPr>
                <w:rFonts w:asciiTheme="minorHAnsi" w:hAnsiTheme="minorHAnsi" w:cstheme="minorHAnsi"/>
              </w:rPr>
              <w:t>М</w:t>
            </w:r>
            <w:r w:rsidRPr="00335DAF">
              <w:rPr>
                <w:rFonts w:asciiTheme="minorHAnsi" w:hAnsiTheme="minorHAnsi" w:cstheme="minorHAnsi"/>
              </w:rPr>
              <w:t>акедонија.</w:t>
            </w:r>
          </w:p>
        </w:tc>
      </w:tr>
      <w:tr w:rsidR="00335DAF" w:rsidRPr="00335DAF" w14:paraId="17CE8187" w14:textId="77777777">
        <w:tc>
          <w:tcPr>
            <w:tcW w:w="13221" w:type="dxa"/>
            <w:gridSpan w:val="3"/>
            <w:shd w:val="clear" w:color="auto" w:fill="auto"/>
          </w:tcPr>
          <w:p w14:paraId="17CE8178" w14:textId="77777777" w:rsidR="00F60A07" w:rsidRPr="00335DAF" w:rsidRDefault="00AE7133">
            <w:pPr>
              <w:spacing w:after="60" w:line="240" w:lineRule="auto"/>
              <w:rPr>
                <w:rFonts w:asciiTheme="minorHAnsi" w:hAnsiTheme="minorHAnsi" w:cstheme="minorHAnsi"/>
                <w:b/>
              </w:rPr>
            </w:pPr>
            <w:r w:rsidRPr="00335DAF">
              <w:rPr>
                <w:rFonts w:asciiTheme="minorHAnsi" w:hAnsiTheme="minorHAnsi" w:cstheme="minorHAnsi"/>
                <w:b/>
              </w:rPr>
              <w:lastRenderedPageBreak/>
              <w:t xml:space="preserve">Примери за активности: </w:t>
            </w:r>
          </w:p>
          <w:p w14:paraId="77251383" w14:textId="77777777" w:rsidR="00B43A60" w:rsidRPr="00335DAF" w:rsidRDefault="00AE7133" w:rsidP="009410B8">
            <w:pPr>
              <w:spacing w:before="240" w:after="0" w:line="276" w:lineRule="auto"/>
              <w:rPr>
                <w:rFonts w:asciiTheme="minorHAnsi" w:hAnsiTheme="minorHAnsi" w:cstheme="minorHAnsi"/>
              </w:rPr>
            </w:pPr>
            <w:r w:rsidRPr="00335DAF">
              <w:rPr>
                <w:rFonts w:asciiTheme="minorHAnsi" w:hAnsiTheme="minorHAnsi" w:cstheme="minorHAnsi"/>
                <w:b/>
              </w:rPr>
              <w:t>Индивидуалн</w:t>
            </w:r>
            <w:r w:rsidR="005E307C" w:rsidRPr="00335DAF">
              <w:rPr>
                <w:rFonts w:asciiTheme="minorHAnsi" w:hAnsiTheme="minorHAnsi" w:cstheme="minorHAnsi"/>
                <w:b/>
              </w:rPr>
              <w:t>а</w:t>
            </w:r>
            <w:r w:rsidRPr="00335DAF">
              <w:rPr>
                <w:rFonts w:asciiTheme="minorHAnsi" w:hAnsiTheme="minorHAnsi" w:cstheme="minorHAnsi"/>
                <w:b/>
              </w:rPr>
              <w:t xml:space="preserve"> истражувачк</w:t>
            </w:r>
            <w:r w:rsidR="005E307C" w:rsidRPr="00335DAF">
              <w:rPr>
                <w:rFonts w:asciiTheme="minorHAnsi" w:hAnsiTheme="minorHAnsi" w:cstheme="minorHAnsi"/>
                <w:b/>
              </w:rPr>
              <w:t>а</w:t>
            </w:r>
            <w:r w:rsidRPr="00335DAF">
              <w:rPr>
                <w:rFonts w:asciiTheme="minorHAnsi" w:hAnsiTheme="minorHAnsi" w:cstheme="minorHAnsi"/>
                <w:b/>
              </w:rPr>
              <w:t xml:space="preserve"> активност: </w:t>
            </w:r>
            <w:r w:rsidRPr="00335DAF">
              <w:rPr>
                <w:rFonts w:asciiTheme="minorHAnsi" w:hAnsiTheme="minorHAnsi" w:cstheme="minorHAnsi"/>
              </w:rPr>
              <w:t xml:space="preserve">Учениците </w:t>
            </w:r>
            <w:r w:rsidR="001E2035" w:rsidRPr="00335DAF">
              <w:rPr>
                <w:rFonts w:asciiTheme="minorHAnsi" w:hAnsiTheme="minorHAnsi" w:cstheme="minorHAnsi"/>
              </w:rPr>
              <w:t xml:space="preserve">индивидуално </w:t>
            </w:r>
            <w:r w:rsidRPr="00335DAF">
              <w:rPr>
                <w:rFonts w:asciiTheme="minorHAnsi" w:hAnsiTheme="minorHAnsi" w:cstheme="minorHAnsi"/>
              </w:rPr>
              <w:t xml:space="preserve">истражуваат </w:t>
            </w:r>
            <w:r w:rsidR="001E2035" w:rsidRPr="00335DAF">
              <w:rPr>
                <w:rFonts w:asciiTheme="minorHAnsi" w:hAnsiTheme="minorHAnsi" w:cstheme="minorHAnsi"/>
              </w:rPr>
              <w:t xml:space="preserve">на </w:t>
            </w:r>
            <w:r w:rsidRPr="00335DAF">
              <w:rPr>
                <w:rFonts w:asciiTheme="minorHAnsi" w:hAnsiTheme="minorHAnsi" w:cstheme="minorHAnsi"/>
              </w:rPr>
              <w:t>интернет и одговараат на прашања за разликите помеѓу праисториската и античката уметност во светски рамки</w:t>
            </w:r>
            <w:r w:rsidR="001E2035" w:rsidRPr="00335DAF">
              <w:rPr>
                <w:rFonts w:asciiTheme="minorHAnsi" w:hAnsiTheme="minorHAnsi" w:cstheme="minorHAnsi"/>
              </w:rPr>
              <w:t>.</w:t>
            </w:r>
            <w:r w:rsidRPr="00335DAF">
              <w:rPr>
                <w:rFonts w:asciiTheme="minorHAnsi" w:hAnsiTheme="minorHAnsi" w:cstheme="minorHAnsi"/>
              </w:rPr>
              <w:t xml:space="preserve"> </w:t>
            </w:r>
          </w:p>
          <w:p w14:paraId="6B7FCB7B" w14:textId="4672966D" w:rsidR="00B43A60" w:rsidRPr="00335DAF" w:rsidRDefault="00B43A60" w:rsidP="009410B8">
            <w:pPr>
              <w:spacing w:before="240" w:after="0" w:line="276" w:lineRule="auto"/>
              <w:rPr>
                <w:rFonts w:asciiTheme="minorHAnsi" w:hAnsiTheme="minorHAnsi" w:cstheme="minorHAnsi"/>
              </w:rPr>
            </w:pPr>
            <w:r w:rsidRPr="00335DAF">
              <w:rPr>
                <w:rFonts w:asciiTheme="minorHAnsi" w:hAnsiTheme="minorHAnsi" w:cstheme="minorHAnsi"/>
              </w:rPr>
              <w:t>Учениците истражуваат,</w:t>
            </w:r>
            <w:r w:rsidR="00B128A1" w:rsidRPr="00335DAF">
              <w:rPr>
                <w:rFonts w:asciiTheme="minorHAnsi" w:hAnsiTheme="minorHAnsi" w:cstheme="minorHAnsi"/>
              </w:rPr>
              <w:t xml:space="preserve"> </w:t>
            </w:r>
            <w:r w:rsidRPr="00335DAF">
              <w:rPr>
                <w:rFonts w:asciiTheme="minorHAnsi" w:hAnsiTheme="minorHAnsi" w:cstheme="minorHAnsi"/>
              </w:rPr>
              <w:t>опишуваат и споредуваат карактеристики на значајни градби од</w:t>
            </w:r>
            <w:r w:rsidRPr="00335DAF">
              <w:rPr>
                <w:rFonts w:asciiTheme="minorHAnsi" w:hAnsiTheme="minorHAnsi" w:cstheme="minorHAnsi"/>
                <w:b/>
              </w:rPr>
              <w:t xml:space="preserve"> </w:t>
            </w:r>
            <w:r w:rsidRPr="00335DAF">
              <w:rPr>
                <w:rFonts w:asciiTheme="minorHAnsi" w:hAnsiTheme="minorHAnsi" w:cstheme="minorHAnsi"/>
              </w:rPr>
              <w:t>Средновековната уметност (споредуваат градби од Византиската уметност со градби од Романиката и Готиката) </w:t>
            </w:r>
          </w:p>
          <w:p w14:paraId="2209C2B8" w14:textId="77777777" w:rsidR="00B43A60" w:rsidRPr="00335DAF" w:rsidRDefault="00B43A60" w:rsidP="009410B8">
            <w:pPr>
              <w:pBdr>
                <w:top w:val="nil"/>
                <w:left w:val="nil"/>
                <w:bottom w:val="nil"/>
                <w:right w:val="nil"/>
                <w:between w:val="nil"/>
              </w:pBdr>
              <w:spacing w:after="0" w:line="240" w:lineRule="auto"/>
              <w:rPr>
                <w:rFonts w:asciiTheme="minorHAnsi" w:hAnsiTheme="minorHAnsi" w:cstheme="minorHAnsi"/>
              </w:rPr>
            </w:pPr>
          </w:p>
          <w:p w14:paraId="45DD26D7" w14:textId="58B60F03" w:rsidR="00A1057F" w:rsidRPr="00335DAF" w:rsidRDefault="00A1057F">
            <w:pPr>
              <w:pBdr>
                <w:top w:val="nil"/>
                <w:left w:val="nil"/>
                <w:bottom w:val="nil"/>
                <w:right w:val="nil"/>
                <w:between w:val="nil"/>
              </w:pBdr>
              <w:spacing w:after="0" w:line="240" w:lineRule="auto"/>
              <w:rPr>
                <w:rFonts w:asciiTheme="minorHAnsi" w:hAnsiTheme="minorHAnsi" w:cstheme="minorHAnsi"/>
              </w:rPr>
            </w:pPr>
            <w:r w:rsidRPr="00335DAF">
              <w:rPr>
                <w:rFonts w:asciiTheme="minorHAnsi" w:hAnsiTheme="minorHAnsi" w:cstheme="minorHAnsi"/>
              </w:rPr>
              <w:t xml:space="preserve">Учениците индивидуално истражуваат на интернет и подготвуваат есеј за разликите во визуелната уметност и архитектурата во периодите од </w:t>
            </w:r>
            <w:r w:rsidR="00B142EA">
              <w:rPr>
                <w:rFonts w:asciiTheme="minorHAnsi" w:hAnsiTheme="minorHAnsi" w:cstheme="minorHAnsi"/>
              </w:rPr>
              <w:t>Ренесанса до Реализам</w:t>
            </w:r>
            <w:r w:rsidR="00B142EA" w:rsidRPr="00335DAF">
              <w:rPr>
                <w:rFonts w:asciiTheme="minorHAnsi" w:hAnsiTheme="minorHAnsi" w:cstheme="minorHAnsi"/>
              </w:rPr>
              <w:t xml:space="preserve"> </w:t>
            </w:r>
            <w:r w:rsidRPr="00335DAF">
              <w:rPr>
                <w:rFonts w:asciiTheme="minorHAnsi" w:hAnsiTheme="minorHAnsi" w:cstheme="minorHAnsi"/>
              </w:rPr>
              <w:t>во светски рамки.</w:t>
            </w:r>
          </w:p>
          <w:p w14:paraId="0F480D93" w14:textId="77777777" w:rsidR="003603E9" w:rsidRPr="00335DAF" w:rsidRDefault="003603E9">
            <w:pPr>
              <w:pBdr>
                <w:top w:val="nil"/>
                <w:left w:val="nil"/>
                <w:bottom w:val="nil"/>
                <w:right w:val="nil"/>
                <w:between w:val="nil"/>
              </w:pBdr>
              <w:spacing w:after="0" w:line="240" w:lineRule="auto"/>
              <w:rPr>
                <w:rFonts w:asciiTheme="minorHAnsi" w:hAnsiTheme="minorHAnsi" w:cstheme="minorHAnsi"/>
              </w:rPr>
            </w:pPr>
          </w:p>
          <w:p w14:paraId="2F4D1B5D" w14:textId="37D6D679" w:rsidR="003603E9" w:rsidRPr="00335DAF" w:rsidRDefault="003603E9" w:rsidP="009410B8">
            <w:pPr>
              <w:pBdr>
                <w:top w:val="nil"/>
                <w:left w:val="nil"/>
                <w:bottom w:val="nil"/>
                <w:right w:val="nil"/>
                <w:between w:val="nil"/>
              </w:pBdr>
              <w:spacing w:after="0" w:line="240" w:lineRule="auto"/>
              <w:rPr>
                <w:rFonts w:asciiTheme="minorHAnsi" w:hAnsiTheme="minorHAnsi" w:cstheme="minorHAnsi"/>
              </w:rPr>
            </w:pPr>
            <w:r w:rsidRPr="00335DAF">
              <w:rPr>
                <w:rFonts w:asciiTheme="minorHAnsi" w:hAnsiTheme="minorHAnsi" w:cstheme="minorHAnsi"/>
              </w:rPr>
              <w:t>Учениците разгледуваат примери од значајни културно историски средновековни објекти (верски објекти - како црква или џамија), ги споредуваат и препознаваат разлики помеѓу икона, фреска, дрворез и арабеска.</w:t>
            </w:r>
          </w:p>
          <w:p w14:paraId="097A16D8" w14:textId="61CB6AAF" w:rsidR="00A41951" w:rsidRPr="00335DAF" w:rsidRDefault="00AE7133">
            <w:pPr>
              <w:spacing w:before="240" w:after="0" w:line="276" w:lineRule="auto"/>
              <w:rPr>
                <w:rFonts w:asciiTheme="minorHAnsi" w:hAnsiTheme="minorHAnsi" w:cstheme="minorHAnsi"/>
              </w:rPr>
            </w:pPr>
            <w:r w:rsidRPr="00335DAF">
              <w:rPr>
                <w:rFonts w:asciiTheme="minorHAnsi" w:hAnsiTheme="minorHAnsi" w:cstheme="minorHAnsi"/>
                <w:b/>
              </w:rPr>
              <w:t xml:space="preserve">Групни истражувачки активности: </w:t>
            </w:r>
            <w:r w:rsidRPr="00335DAF">
              <w:rPr>
                <w:rFonts w:asciiTheme="minorHAnsi" w:hAnsiTheme="minorHAnsi" w:cstheme="minorHAnsi"/>
              </w:rPr>
              <w:t xml:space="preserve">Учениците создаваат временска рамка од Праисторија до Среден Век. </w:t>
            </w:r>
            <w:r w:rsidR="005E307C" w:rsidRPr="00335DAF">
              <w:rPr>
                <w:rFonts w:asciiTheme="minorHAnsi" w:hAnsiTheme="minorHAnsi" w:cstheme="minorHAnsi"/>
              </w:rPr>
              <w:t xml:space="preserve">На неа учениците ги подредуваат </w:t>
            </w:r>
            <w:r w:rsidRPr="00335DAF">
              <w:rPr>
                <w:rFonts w:asciiTheme="minorHAnsi" w:hAnsiTheme="minorHAnsi" w:cstheme="minorHAnsi"/>
              </w:rPr>
              <w:t>значајни</w:t>
            </w:r>
            <w:r w:rsidR="005E307C" w:rsidRPr="00335DAF">
              <w:rPr>
                <w:rFonts w:asciiTheme="minorHAnsi" w:hAnsiTheme="minorHAnsi" w:cstheme="minorHAnsi"/>
              </w:rPr>
              <w:t>те</w:t>
            </w:r>
            <w:r w:rsidRPr="00335DAF">
              <w:rPr>
                <w:rFonts w:asciiTheme="minorHAnsi" w:hAnsiTheme="minorHAnsi" w:cstheme="minorHAnsi"/>
              </w:rPr>
              <w:t xml:space="preserve"> локалитети и големи уметнички достигнувања</w:t>
            </w:r>
            <w:r w:rsidR="005E307C" w:rsidRPr="00335DAF">
              <w:rPr>
                <w:rFonts w:asciiTheme="minorHAnsi" w:hAnsiTheme="minorHAnsi" w:cstheme="minorHAnsi"/>
              </w:rPr>
              <w:t xml:space="preserve"> на територијата на Р</w:t>
            </w:r>
            <w:r w:rsidR="00F05F9C" w:rsidRPr="00335DAF">
              <w:rPr>
                <w:rFonts w:asciiTheme="minorHAnsi" w:hAnsiTheme="minorHAnsi" w:cstheme="minorHAnsi"/>
              </w:rPr>
              <w:t>С Македонија</w:t>
            </w:r>
            <w:r w:rsidRPr="00335DAF">
              <w:rPr>
                <w:rFonts w:asciiTheme="minorHAnsi" w:hAnsiTheme="minorHAnsi" w:cstheme="minorHAnsi"/>
              </w:rPr>
              <w:t>. Тие можат да вклучуваат слики од значајни дела и градби долж временската линија.</w:t>
            </w:r>
          </w:p>
          <w:p w14:paraId="53C89736" w14:textId="45AF8B5D" w:rsidR="00DD2BC7" w:rsidRPr="00335DAF" w:rsidRDefault="00DD2BC7">
            <w:pPr>
              <w:spacing w:before="240" w:after="0" w:line="276" w:lineRule="auto"/>
              <w:rPr>
                <w:rFonts w:asciiTheme="minorHAnsi" w:hAnsiTheme="minorHAnsi" w:cstheme="minorHAnsi"/>
              </w:rPr>
            </w:pPr>
            <w:r w:rsidRPr="00335DAF">
              <w:rPr>
                <w:rFonts w:asciiTheme="minorHAnsi" w:hAnsiTheme="minorHAnsi" w:cstheme="minorHAnsi"/>
              </w:rPr>
              <w:t>Учениците пронаоѓаат, споредуваат и анализираат податоци за локалитети, артефакти и дела во РС Македонија, ги опишуваат делата и техниките во кои се изработени. Користат различни извори на информации од интернет, енциклопедии, посети на локалитети, посети на музеи, монографии и сл.;</w:t>
            </w:r>
          </w:p>
          <w:p w14:paraId="5245499C" w14:textId="41577D93" w:rsidR="00B43A60" w:rsidRPr="00335DAF" w:rsidRDefault="00AE7133">
            <w:pPr>
              <w:spacing w:before="240" w:after="0" w:line="240" w:lineRule="auto"/>
              <w:rPr>
                <w:rFonts w:asciiTheme="minorHAnsi" w:hAnsiTheme="minorHAnsi" w:cstheme="minorHAnsi"/>
              </w:rPr>
            </w:pPr>
            <w:r w:rsidRPr="00335DAF">
              <w:rPr>
                <w:rFonts w:asciiTheme="minorHAnsi" w:hAnsiTheme="minorHAnsi" w:cstheme="minorHAnsi"/>
                <w:b/>
              </w:rPr>
              <w:t xml:space="preserve">Индивидуално  творештво: </w:t>
            </w:r>
            <w:r w:rsidRPr="00335DAF">
              <w:rPr>
                <w:rFonts w:asciiTheme="minorHAnsi" w:hAnsiTheme="minorHAnsi" w:cstheme="minorHAnsi"/>
              </w:rPr>
              <w:t>Учениците креираат сопствени пештерски цртежи на кафеава хартија (пак папир) со природни материјали. (јаглен, бајц, туш и сл.)</w:t>
            </w:r>
            <w:r w:rsidRPr="00335DAF">
              <w:rPr>
                <w:rFonts w:asciiTheme="minorHAnsi" w:hAnsiTheme="minorHAnsi" w:cstheme="minorHAnsi"/>
                <w:b/>
              </w:rPr>
              <w:t xml:space="preserve">. </w:t>
            </w:r>
          </w:p>
          <w:p w14:paraId="269AFB1F" w14:textId="7EF348BD" w:rsidR="00DD2BC7" w:rsidRPr="00335DAF" w:rsidRDefault="00AE7133" w:rsidP="009410B8">
            <w:pPr>
              <w:spacing w:before="240" w:after="0" w:line="240" w:lineRule="auto"/>
              <w:rPr>
                <w:rFonts w:asciiTheme="minorHAnsi" w:hAnsiTheme="minorHAnsi" w:cstheme="minorHAnsi"/>
              </w:rPr>
            </w:pPr>
            <w:r w:rsidRPr="00335DAF">
              <w:rPr>
                <w:rFonts w:asciiTheme="minorHAnsi" w:hAnsiTheme="minorHAnsi" w:cstheme="minorHAnsi"/>
              </w:rPr>
              <w:t>Учениците креираат нацрт/дизајн на разгледница, магнет, проспект или флаер од некој средновековен споменик или артефакт од РС Македонија по слободен избор.</w:t>
            </w:r>
          </w:p>
          <w:p w14:paraId="563A711F" w14:textId="39CB9483" w:rsidR="00DD2BC7" w:rsidRPr="00335DAF" w:rsidRDefault="00DD2BC7" w:rsidP="009410B8">
            <w:pPr>
              <w:spacing w:before="240" w:after="0" w:line="240" w:lineRule="auto"/>
              <w:rPr>
                <w:rFonts w:asciiTheme="minorHAnsi" w:hAnsiTheme="minorHAnsi" w:cstheme="minorHAnsi"/>
              </w:rPr>
            </w:pPr>
            <w:r w:rsidRPr="00335DAF">
              <w:rPr>
                <w:rFonts w:asciiTheme="minorHAnsi" w:hAnsiTheme="minorHAnsi" w:cstheme="minorHAnsi"/>
              </w:rPr>
              <w:lastRenderedPageBreak/>
              <w:t>Учениците моделираат фигурини од глина инспирирани од Големата Божица Мајка, Адам од Говрлево и останатите неолитски идоли најдени на тлото на РС Македонија.</w:t>
            </w:r>
          </w:p>
          <w:p w14:paraId="17CE8180" w14:textId="4E94BCE0" w:rsidR="00F60A07" w:rsidRPr="00335DAF" w:rsidRDefault="00AE7133">
            <w:pPr>
              <w:spacing w:before="200" w:after="0" w:line="240" w:lineRule="auto"/>
              <w:rPr>
                <w:rFonts w:asciiTheme="minorHAnsi" w:hAnsiTheme="minorHAnsi" w:cstheme="minorHAnsi"/>
              </w:rPr>
            </w:pPr>
            <w:r w:rsidRPr="00335DAF">
              <w:rPr>
                <w:rFonts w:asciiTheme="minorHAnsi" w:hAnsiTheme="minorHAnsi" w:cstheme="minorHAnsi"/>
                <w:b/>
              </w:rPr>
              <w:t>Творештво/работа во мали групи:</w:t>
            </w:r>
            <w:r w:rsidRPr="00335DAF">
              <w:rPr>
                <w:rFonts w:asciiTheme="minorHAnsi" w:hAnsiTheme="minorHAnsi" w:cstheme="minorHAnsi"/>
              </w:rPr>
              <w:t xml:space="preserve"> Учениците изработуваат постери со претстави на разните видови столбови од Египетска и Грчка уметност со комбинација на цртање и сликање. Дополнително користат материјали со различни текстури како шмиргла, ткаенини, разни видови хартии, картони, фолии за да се претстават различните материјали што се користат во изградбата на столбовите (камен, мермер, итн.).</w:t>
            </w:r>
          </w:p>
          <w:p w14:paraId="3B1EADA0" w14:textId="2C75E650" w:rsidR="00246124" w:rsidRPr="00335DAF" w:rsidRDefault="00246124">
            <w:pPr>
              <w:spacing w:before="200" w:after="0" w:line="240" w:lineRule="auto"/>
              <w:rPr>
                <w:rFonts w:asciiTheme="minorHAnsi" w:hAnsiTheme="minorHAnsi" w:cstheme="minorHAnsi"/>
              </w:rPr>
            </w:pPr>
            <w:r w:rsidRPr="00335DAF">
              <w:rPr>
                <w:rFonts w:asciiTheme="minorHAnsi" w:hAnsiTheme="minorHAnsi" w:cstheme="minorHAnsi"/>
              </w:rPr>
              <w:t xml:space="preserve">Учениците изработуваат </w:t>
            </w:r>
            <w:r w:rsidR="00445BA4" w:rsidRPr="00335DAF">
              <w:rPr>
                <w:rFonts w:asciiTheme="minorHAnsi" w:hAnsiTheme="minorHAnsi" w:cstheme="minorHAnsi"/>
              </w:rPr>
              <w:t>тридимензионални групни творби, макети со компаративна содржина, на</w:t>
            </w:r>
            <w:r w:rsidRPr="00335DAF">
              <w:rPr>
                <w:rFonts w:asciiTheme="minorHAnsi" w:hAnsiTheme="minorHAnsi" w:cstheme="minorHAnsi"/>
              </w:rPr>
              <w:t xml:space="preserve"> различни видов</w:t>
            </w:r>
            <w:r w:rsidR="00445BA4" w:rsidRPr="00335DAF">
              <w:rPr>
                <w:rFonts w:asciiTheme="minorHAnsi" w:hAnsiTheme="minorHAnsi" w:cstheme="minorHAnsi"/>
              </w:rPr>
              <w:t>и</w:t>
            </w:r>
            <w:r w:rsidRPr="00335DAF">
              <w:rPr>
                <w:rFonts w:asciiTheme="minorHAnsi" w:hAnsiTheme="minorHAnsi" w:cstheme="minorHAnsi"/>
              </w:rPr>
              <w:t xml:space="preserve"> на куполи, </w:t>
            </w:r>
            <w:r w:rsidR="00A87F8D">
              <w:rPr>
                <w:rFonts w:asciiTheme="minorHAnsi" w:hAnsiTheme="minorHAnsi" w:cstheme="minorHAnsi"/>
              </w:rPr>
              <w:t>лац</w:t>
            </w:r>
            <w:r w:rsidR="00A87F8D" w:rsidRPr="00335DAF">
              <w:rPr>
                <w:rFonts w:asciiTheme="minorHAnsi" w:hAnsiTheme="minorHAnsi" w:cstheme="minorHAnsi"/>
              </w:rPr>
              <w:t>и</w:t>
            </w:r>
            <w:r w:rsidR="00445BA4" w:rsidRPr="00335DAF">
              <w:rPr>
                <w:rFonts w:asciiTheme="minorHAnsi" w:hAnsiTheme="minorHAnsi" w:cstheme="minorHAnsi"/>
              </w:rPr>
              <w:t>, розети</w:t>
            </w:r>
            <w:r w:rsidRPr="00335DAF">
              <w:rPr>
                <w:rFonts w:asciiTheme="minorHAnsi" w:hAnsiTheme="minorHAnsi" w:cstheme="minorHAnsi"/>
              </w:rPr>
              <w:t xml:space="preserve"> и други архитектонски елементи</w:t>
            </w:r>
            <w:r w:rsidR="00445BA4" w:rsidRPr="00335DAF">
              <w:rPr>
                <w:rFonts w:asciiTheme="minorHAnsi" w:hAnsiTheme="minorHAnsi" w:cstheme="minorHAnsi"/>
              </w:rPr>
              <w:t xml:space="preserve"> кои ги детерминираат разликите </w:t>
            </w:r>
            <w:r w:rsidR="000B070C" w:rsidRPr="00335DAF">
              <w:rPr>
                <w:rFonts w:asciiTheme="minorHAnsi" w:hAnsiTheme="minorHAnsi" w:cstheme="minorHAnsi"/>
              </w:rPr>
              <w:t xml:space="preserve">помеѓу </w:t>
            </w:r>
            <w:r w:rsidR="00A1057F" w:rsidRPr="00335DAF">
              <w:rPr>
                <w:rFonts w:asciiTheme="minorHAnsi" w:hAnsiTheme="minorHAnsi" w:cstheme="minorHAnsi"/>
              </w:rPr>
              <w:t xml:space="preserve">средновековна и нововековна </w:t>
            </w:r>
            <w:r w:rsidR="000B070C" w:rsidRPr="00335DAF">
              <w:rPr>
                <w:rFonts w:asciiTheme="minorHAnsi" w:hAnsiTheme="minorHAnsi" w:cstheme="minorHAnsi"/>
              </w:rPr>
              <w:t xml:space="preserve">уметност </w:t>
            </w:r>
            <w:r w:rsidR="00445BA4" w:rsidRPr="00335DAF">
              <w:rPr>
                <w:rFonts w:asciiTheme="minorHAnsi" w:hAnsiTheme="minorHAnsi" w:cstheme="minorHAnsi"/>
              </w:rPr>
              <w:t xml:space="preserve">во архитектурата. Користат комбинации на стандардни и нестандардни материјали, техники и </w:t>
            </w:r>
            <w:r w:rsidR="007E7CC2" w:rsidRPr="00335DAF">
              <w:rPr>
                <w:rFonts w:asciiTheme="minorHAnsi" w:hAnsiTheme="minorHAnsi" w:cstheme="minorHAnsi"/>
              </w:rPr>
              <w:t>ликовни постапки</w:t>
            </w:r>
            <w:r w:rsidR="00445BA4" w:rsidRPr="00335DAF">
              <w:rPr>
                <w:rFonts w:asciiTheme="minorHAnsi" w:hAnsiTheme="minorHAnsi" w:cstheme="minorHAnsi"/>
              </w:rPr>
              <w:t xml:space="preserve"> (камчиња, цреп, теракотен глинамол, фолии, стапчиња и сл.)</w:t>
            </w:r>
          </w:p>
          <w:p w14:paraId="17CE8181" w14:textId="3763F0BA" w:rsidR="00F60A07" w:rsidRPr="00335DAF" w:rsidRDefault="00AE7133">
            <w:pPr>
              <w:spacing w:before="200" w:after="0" w:line="240" w:lineRule="auto"/>
              <w:rPr>
                <w:rFonts w:asciiTheme="minorHAnsi" w:hAnsiTheme="minorHAnsi" w:cstheme="minorHAnsi"/>
              </w:rPr>
            </w:pPr>
            <w:r w:rsidRPr="00335DAF">
              <w:rPr>
                <w:rFonts w:asciiTheme="minorHAnsi" w:hAnsiTheme="minorHAnsi" w:cstheme="minorHAnsi"/>
                <w:b/>
              </w:rPr>
              <w:t>Творештво/работа во големи групи/колективно:</w:t>
            </w:r>
            <w:r w:rsidRPr="00335DAF">
              <w:rPr>
                <w:rFonts w:asciiTheme="minorHAnsi" w:hAnsiTheme="minorHAnsi" w:cstheme="minorHAnsi"/>
              </w:rPr>
              <w:t xml:space="preserve"> Учениците организираат и поставуваат во својата училница или холот на училиштето тематска изложба на создадените „пештерски“ дела. Ги презентираат и опишуваат своите ликовни творби пред останатите ученици или гости на изложбата.</w:t>
            </w:r>
          </w:p>
          <w:p w14:paraId="17CE8182" w14:textId="5330DAB8" w:rsidR="00F60A07" w:rsidRPr="00335DAF" w:rsidRDefault="00AE7133">
            <w:pPr>
              <w:spacing w:before="200" w:after="0" w:line="240" w:lineRule="auto"/>
              <w:rPr>
                <w:rFonts w:asciiTheme="minorHAnsi" w:hAnsiTheme="minorHAnsi" w:cstheme="minorHAnsi"/>
              </w:rPr>
            </w:pPr>
            <w:r w:rsidRPr="00335DAF">
              <w:rPr>
                <w:rFonts w:asciiTheme="minorHAnsi" w:hAnsiTheme="minorHAnsi" w:cstheme="minorHAnsi"/>
                <w:b/>
              </w:rPr>
              <w:t xml:space="preserve">Практични активности и вежби за ликовни техники: </w:t>
            </w:r>
            <w:r w:rsidRPr="00335DAF">
              <w:rPr>
                <w:rFonts w:asciiTheme="minorHAnsi" w:hAnsiTheme="minorHAnsi" w:cstheme="minorHAnsi"/>
              </w:rPr>
              <w:t>Учениците креираат фигурини од глина инспирирани од Големата Божица Мајка, Адам од Говрлево и останатите неолитски идоли најдени на тлото на РС Македонија.</w:t>
            </w:r>
          </w:p>
          <w:p w14:paraId="1443982B" w14:textId="0F0E698F" w:rsidR="008F5A9F" w:rsidRPr="00335DAF" w:rsidRDefault="008F5A9F">
            <w:pPr>
              <w:spacing w:before="200" w:after="0" w:line="240" w:lineRule="auto"/>
              <w:rPr>
                <w:rFonts w:asciiTheme="minorHAnsi" w:hAnsiTheme="minorHAnsi" w:cstheme="minorHAnsi"/>
              </w:rPr>
            </w:pPr>
            <w:r w:rsidRPr="00335DAF">
              <w:rPr>
                <w:rFonts w:asciiTheme="minorHAnsi" w:hAnsiTheme="minorHAnsi" w:cstheme="minorHAnsi"/>
              </w:rPr>
              <w:t xml:space="preserve">Учениците </w:t>
            </w:r>
            <w:r w:rsidR="002F693E" w:rsidRPr="00335DAF">
              <w:rPr>
                <w:rFonts w:asciiTheme="minorHAnsi" w:hAnsiTheme="minorHAnsi" w:cstheme="minorHAnsi"/>
              </w:rPr>
              <w:t>испишуваат кус текст</w:t>
            </w:r>
            <w:r w:rsidR="000B7DA9" w:rsidRPr="00335DAF">
              <w:rPr>
                <w:rFonts w:asciiTheme="minorHAnsi" w:hAnsiTheme="minorHAnsi" w:cstheme="minorHAnsi"/>
              </w:rPr>
              <w:t xml:space="preserve"> или </w:t>
            </w:r>
            <w:r w:rsidR="002F693E" w:rsidRPr="00335DAF">
              <w:rPr>
                <w:rFonts w:asciiTheme="minorHAnsi" w:hAnsiTheme="minorHAnsi" w:cstheme="minorHAnsi"/>
              </w:rPr>
              <w:t xml:space="preserve">збор на старословенски јазик </w:t>
            </w:r>
            <w:r w:rsidR="0027718B">
              <w:rPr>
                <w:rFonts w:asciiTheme="minorHAnsi" w:hAnsiTheme="minorHAnsi" w:cstheme="minorHAnsi"/>
              </w:rPr>
              <w:t xml:space="preserve">или друг стар јазик </w:t>
            </w:r>
            <w:r w:rsidR="002F693E" w:rsidRPr="00335DAF">
              <w:rPr>
                <w:rFonts w:asciiTheme="minorHAnsi" w:hAnsiTheme="minorHAnsi" w:cstheme="minorHAnsi"/>
              </w:rPr>
              <w:t>во техник</w:t>
            </w:r>
            <w:r w:rsidR="008502E4" w:rsidRPr="00335DAF">
              <w:rPr>
                <w:rFonts w:asciiTheme="minorHAnsi" w:hAnsiTheme="minorHAnsi" w:cstheme="minorHAnsi"/>
              </w:rPr>
              <w:t xml:space="preserve">а на калиграфското пишување </w:t>
            </w:r>
            <w:r w:rsidR="000B070C" w:rsidRPr="00335DAF">
              <w:rPr>
                <w:rFonts w:asciiTheme="minorHAnsi" w:hAnsiTheme="minorHAnsi" w:cstheme="minorHAnsi"/>
              </w:rPr>
              <w:t>во стилот текстовите на верски книги</w:t>
            </w:r>
            <w:r w:rsidR="002F693E" w:rsidRPr="00335DAF">
              <w:rPr>
                <w:rFonts w:asciiTheme="minorHAnsi" w:hAnsiTheme="minorHAnsi" w:cstheme="minorHAnsi"/>
              </w:rPr>
              <w:t xml:space="preserve"> во техника туш</w:t>
            </w:r>
            <w:r w:rsidR="000B070C" w:rsidRPr="00335DAF">
              <w:rPr>
                <w:rFonts w:asciiTheme="minorHAnsi" w:hAnsiTheme="minorHAnsi" w:cstheme="minorHAnsi"/>
              </w:rPr>
              <w:t>/бајц</w:t>
            </w:r>
            <w:r w:rsidR="002F693E" w:rsidRPr="00335DAF">
              <w:rPr>
                <w:rFonts w:asciiTheme="minorHAnsi" w:hAnsiTheme="minorHAnsi" w:cstheme="minorHAnsi"/>
              </w:rPr>
              <w:t xml:space="preserve"> со перо.</w:t>
            </w:r>
          </w:p>
          <w:p w14:paraId="17CE8183" w14:textId="2AE9B956" w:rsidR="00F60A07" w:rsidRPr="00335DAF" w:rsidRDefault="00AE7133">
            <w:pPr>
              <w:spacing w:before="240" w:after="0" w:line="276" w:lineRule="auto"/>
              <w:rPr>
                <w:rFonts w:asciiTheme="minorHAnsi" w:hAnsiTheme="minorHAnsi" w:cstheme="minorHAnsi"/>
              </w:rPr>
            </w:pPr>
            <w:r w:rsidRPr="00335DAF">
              <w:rPr>
                <w:rFonts w:asciiTheme="minorHAnsi" w:hAnsiTheme="minorHAnsi" w:cstheme="minorHAnsi"/>
                <w:b/>
              </w:rPr>
              <w:t>Ликовно творештво по сеќавање: У</w:t>
            </w:r>
            <w:r w:rsidRPr="00335DAF">
              <w:rPr>
                <w:rFonts w:asciiTheme="minorHAnsi" w:hAnsiTheme="minorHAnsi" w:cstheme="minorHAnsi"/>
              </w:rPr>
              <w:t xml:space="preserve">чениците создаваат  </w:t>
            </w:r>
            <w:r w:rsidR="00F41B9A" w:rsidRPr="00335DAF">
              <w:rPr>
                <w:rFonts w:asciiTheme="minorHAnsi" w:hAnsiTheme="minorHAnsi" w:cstheme="minorHAnsi"/>
              </w:rPr>
              <w:t xml:space="preserve">модел на </w:t>
            </w:r>
            <w:r w:rsidRPr="00335DAF">
              <w:rPr>
                <w:rFonts w:asciiTheme="minorHAnsi" w:hAnsiTheme="minorHAnsi" w:cstheme="minorHAnsi"/>
              </w:rPr>
              <w:t>мозаик инспириран од посета на археолошки локалитет или музеј, како на пр. од мотивите од Хераклеја, Стоби, Плаошник со темперни/акрилни бои, природен и/или вештачки материјал. Користат истовремено различни ликовни техники и постапки на подлога од картон, плочка или хартија.</w:t>
            </w:r>
          </w:p>
          <w:p w14:paraId="17CE8184" w14:textId="558AE484" w:rsidR="00F60A07" w:rsidRPr="00335DAF" w:rsidRDefault="00AE7133">
            <w:pPr>
              <w:spacing w:before="240" w:after="0" w:line="276" w:lineRule="auto"/>
              <w:rPr>
                <w:rFonts w:asciiTheme="minorHAnsi" w:hAnsiTheme="minorHAnsi" w:cstheme="minorHAnsi"/>
              </w:rPr>
            </w:pPr>
            <w:r w:rsidRPr="00335DAF">
              <w:rPr>
                <w:rFonts w:asciiTheme="minorHAnsi" w:hAnsiTheme="minorHAnsi" w:cstheme="minorHAnsi"/>
                <w:b/>
              </w:rPr>
              <w:t xml:space="preserve">Ликовно творештво според примери: </w:t>
            </w:r>
            <w:r w:rsidRPr="00335DAF">
              <w:rPr>
                <w:rFonts w:asciiTheme="minorHAnsi" w:hAnsiTheme="minorHAnsi" w:cstheme="minorHAnsi"/>
              </w:rPr>
              <w:t>Учениците изработуваат дизајн (цртаат/сликаат) на глинени садови сцени од Илијада или познат мит во стил и според примери на вазното сликарство.</w:t>
            </w:r>
          </w:p>
          <w:p w14:paraId="2531BB11" w14:textId="6A79D9FA" w:rsidR="00B128A1" w:rsidRPr="00335DAF" w:rsidRDefault="00B128A1" w:rsidP="009410B8">
            <w:pPr>
              <w:spacing w:before="240" w:after="0" w:line="240" w:lineRule="auto"/>
              <w:rPr>
                <w:rFonts w:asciiTheme="minorHAnsi" w:hAnsiTheme="minorHAnsi" w:cstheme="minorHAnsi"/>
              </w:rPr>
            </w:pPr>
            <w:r w:rsidRPr="00335DAF">
              <w:rPr>
                <w:rFonts w:asciiTheme="minorHAnsi" w:hAnsiTheme="minorHAnsi" w:cstheme="minorHAnsi"/>
              </w:rPr>
              <w:t>Учениците изработуваат идејни решенија за мозаици, витражи или арабески по соодветни примери од средновековната уметност.</w:t>
            </w:r>
          </w:p>
          <w:p w14:paraId="2F21185A" w14:textId="598099B3" w:rsidR="00FF5D84" w:rsidRPr="00335DAF" w:rsidRDefault="002F693E">
            <w:pPr>
              <w:spacing w:before="240" w:after="0" w:line="276" w:lineRule="auto"/>
              <w:rPr>
                <w:rFonts w:asciiTheme="minorHAnsi" w:hAnsiTheme="minorHAnsi" w:cstheme="minorHAnsi"/>
              </w:rPr>
            </w:pPr>
            <w:r w:rsidRPr="00335DAF">
              <w:rPr>
                <w:rFonts w:asciiTheme="minorHAnsi" w:hAnsiTheme="minorHAnsi" w:cstheme="minorHAnsi"/>
              </w:rPr>
              <w:t xml:space="preserve">Учениците исцртуваат и бојат вињетка во стил и според примери од </w:t>
            </w:r>
            <w:r w:rsidR="000B070C" w:rsidRPr="00335DAF">
              <w:rPr>
                <w:rFonts w:asciiTheme="minorHAnsi" w:hAnsiTheme="minorHAnsi" w:cstheme="minorHAnsi"/>
              </w:rPr>
              <w:t>литературни</w:t>
            </w:r>
            <w:r w:rsidRPr="00335DAF">
              <w:rPr>
                <w:rFonts w:asciiTheme="minorHAnsi" w:hAnsiTheme="minorHAnsi" w:cstheme="minorHAnsi"/>
              </w:rPr>
              <w:t xml:space="preserve"> текстови, енциклопедии или верски книги (библија или к</w:t>
            </w:r>
            <w:r w:rsidR="0027718B">
              <w:rPr>
                <w:rFonts w:asciiTheme="minorHAnsi" w:hAnsiTheme="minorHAnsi" w:cstheme="minorHAnsi"/>
              </w:rPr>
              <w:t>у</w:t>
            </w:r>
            <w:r w:rsidRPr="00335DAF">
              <w:rPr>
                <w:rFonts w:asciiTheme="minorHAnsi" w:hAnsiTheme="minorHAnsi" w:cstheme="minorHAnsi"/>
              </w:rPr>
              <w:t>ран).</w:t>
            </w:r>
          </w:p>
          <w:p w14:paraId="3657C13F" w14:textId="291A4EA8" w:rsidR="00F60A07" w:rsidRPr="00335DAF" w:rsidRDefault="00AE7133" w:rsidP="00C66DD1">
            <w:pPr>
              <w:spacing w:before="240" w:after="0" w:line="276" w:lineRule="auto"/>
              <w:rPr>
                <w:rFonts w:asciiTheme="minorHAnsi" w:hAnsiTheme="minorHAnsi" w:cstheme="minorHAnsi"/>
              </w:rPr>
            </w:pPr>
            <w:r w:rsidRPr="00335DAF">
              <w:rPr>
                <w:rFonts w:asciiTheme="minorHAnsi" w:hAnsiTheme="minorHAnsi" w:cstheme="minorHAnsi"/>
                <w:b/>
              </w:rPr>
              <w:lastRenderedPageBreak/>
              <w:t xml:space="preserve">Ликовно творештво по сопствена замисла: </w:t>
            </w:r>
            <w:r w:rsidRPr="00335DAF">
              <w:rPr>
                <w:rFonts w:asciiTheme="minorHAnsi" w:hAnsiTheme="minorHAnsi" w:cstheme="minorHAnsi"/>
              </w:rPr>
              <w:t>Учениците цртаат/</w:t>
            </w:r>
            <w:r w:rsidRPr="0082110D">
              <w:rPr>
                <w:rFonts w:asciiTheme="minorHAnsi" w:hAnsiTheme="minorHAnsi" w:cstheme="minorHAnsi"/>
              </w:rPr>
              <w:t xml:space="preserve">сликаат </w:t>
            </w:r>
            <w:r w:rsidR="00A87F8D" w:rsidRPr="0082110D">
              <w:rPr>
                <w:rFonts w:asciiTheme="minorHAnsi" w:hAnsiTheme="minorHAnsi" w:cstheme="minorHAnsi"/>
              </w:rPr>
              <w:t xml:space="preserve">илустрации според </w:t>
            </w:r>
            <w:r w:rsidRPr="00335DAF">
              <w:rPr>
                <w:rFonts w:asciiTheme="minorHAnsi" w:hAnsiTheme="minorHAnsi" w:cstheme="minorHAnsi"/>
              </w:rPr>
              <w:t>литературата настаната во соодветната епоха, користат фрагменти од текстови од Илијада, Одисеја или некој изучен мит. Творат според сопствена идеја, видување и фантазија.</w:t>
            </w:r>
          </w:p>
          <w:p w14:paraId="6C928C69" w14:textId="75B3C18A" w:rsidR="002F693E" w:rsidRPr="00335DAF" w:rsidRDefault="002F693E" w:rsidP="002F693E">
            <w:pPr>
              <w:spacing w:before="240" w:after="0" w:line="276" w:lineRule="auto"/>
              <w:rPr>
                <w:rFonts w:asciiTheme="minorHAnsi" w:hAnsiTheme="minorHAnsi" w:cstheme="minorHAnsi"/>
              </w:rPr>
            </w:pPr>
            <w:r w:rsidRPr="00335DAF">
              <w:rPr>
                <w:rFonts w:asciiTheme="minorHAnsi" w:hAnsiTheme="minorHAnsi" w:cstheme="minorHAnsi"/>
              </w:rPr>
              <w:t xml:space="preserve">Учениците цртаат/сликаат </w:t>
            </w:r>
            <w:r w:rsidR="00493E8E" w:rsidRPr="00335DAF">
              <w:rPr>
                <w:rFonts w:asciiTheme="minorHAnsi" w:hAnsiTheme="minorHAnsi" w:cstheme="minorHAnsi"/>
              </w:rPr>
              <w:t xml:space="preserve">илустрации на </w:t>
            </w:r>
            <w:r w:rsidRPr="00335DAF">
              <w:rPr>
                <w:rFonts w:asciiTheme="minorHAnsi" w:hAnsiTheme="minorHAnsi" w:cstheme="minorHAnsi"/>
              </w:rPr>
              <w:t xml:space="preserve">сцени од народното Македонско литературно наследство, од народни приказни и бајки, настанати во соодветната епоха, користат фрагменти од текстови од изучени Македонски легенди и митови. Творат според сопствена идеја, </w:t>
            </w:r>
            <w:r w:rsidR="00D42959" w:rsidRPr="00335DAF">
              <w:rPr>
                <w:rFonts w:asciiTheme="minorHAnsi" w:hAnsiTheme="minorHAnsi" w:cstheme="minorHAnsi"/>
              </w:rPr>
              <w:t xml:space="preserve">одбран </w:t>
            </w:r>
            <w:r w:rsidR="00493E8E" w:rsidRPr="00335DAF">
              <w:rPr>
                <w:rFonts w:asciiTheme="minorHAnsi" w:hAnsiTheme="minorHAnsi" w:cstheme="minorHAnsi"/>
              </w:rPr>
              <w:t>текст</w:t>
            </w:r>
            <w:r w:rsidRPr="00335DAF">
              <w:rPr>
                <w:rFonts w:asciiTheme="minorHAnsi" w:hAnsiTheme="minorHAnsi" w:cstheme="minorHAnsi"/>
              </w:rPr>
              <w:t xml:space="preserve"> и фантазија.</w:t>
            </w:r>
          </w:p>
          <w:p w14:paraId="10FDDFB4" w14:textId="13CADD6C" w:rsidR="00B128A1" w:rsidRPr="00335DAF" w:rsidRDefault="00B128A1" w:rsidP="00B128A1">
            <w:pPr>
              <w:spacing w:before="240" w:after="0" w:line="240" w:lineRule="auto"/>
              <w:rPr>
                <w:rFonts w:asciiTheme="minorHAnsi" w:hAnsiTheme="minorHAnsi" w:cstheme="minorHAnsi"/>
              </w:rPr>
            </w:pPr>
            <w:r w:rsidRPr="00335DAF">
              <w:rPr>
                <w:rFonts w:asciiTheme="minorHAnsi" w:hAnsiTheme="minorHAnsi" w:cstheme="minorHAnsi"/>
              </w:rPr>
              <w:t>Учениците креираат нацрт/дизајн за корица за монографија за одреден културно историски локалитет од Поствизантискиот период во РС Македонија по слободен избор и замисла.</w:t>
            </w:r>
          </w:p>
          <w:p w14:paraId="0C14B203" w14:textId="2DF2A3E6" w:rsidR="00B128A1" w:rsidRPr="00335DAF" w:rsidRDefault="00B128A1" w:rsidP="009410B8">
            <w:pPr>
              <w:spacing w:before="240" w:after="0" w:line="240" w:lineRule="auto"/>
              <w:rPr>
                <w:rFonts w:asciiTheme="minorHAnsi" w:hAnsiTheme="minorHAnsi" w:cstheme="minorHAnsi"/>
              </w:rPr>
            </w:pPr>
            <w:r w:rsidRPr="00335DAF">
              <w:rPr>
                <w:rFonts w:asciiTheme="minorHAnsi" w:hAnsiTheme="minorHAnsi" w:cstheme="minorHAnsi"/>
              </w:rPr>
              <w:t>Учениците изработуваат нацрт за моден дизајн со мотиви од орнаменти од народни носии.</w:t>
            </w:r>
          </w:p>
          <w:p w14:paraId="790F85D5" w14:textId="1016F208" w:rsidR="002F693E" w:rsidRPr="00335DAF" w:rsidRDefault="00FF5D84" w:rsidP="001E09C7">
            <w:pPr>
              <w:spacing w:before="240" w:after="0" w:line="276" w:lineRule="auto"/>
              <w:jc w:val="both"/>
              <w:rPr>
                <w:rFonts w:asciiTheme="minorHAnsi" w:hAnsiTheme="minorHAnsi" w:cstheme="minorHAnsi"/>
              </w:rPr>
            </w:pPr>
            <w:r w:rsidRPr="00335DAF">
              <w:rPr>
                <w:rFonts w:asciiTheme="minorHAnsi" w:hAnsiTheme="minorHAnsi" w:cstheme="minorHAnsi"/>
                <w:b/>
              </w:rPr>
              <w:t>Естетско проценување, евалуација, самоевалуација и дискусија</w:t>
            </w:r>
            <w:r w:rsidR="001C612E">
              <w:rPr>
                <w:rFonts w:asciiTheme="minorHAnsi" w:hAnsiTheme="minorHAnsi" w:cstheme="minorHAnsi"/>
                <w:b/>
                <w:lang w:val="en-US"/>
              </w:rPr>
              <w:t>:</w:t>
            </w:r>
            <w:r w:rsidRPr="00335DAF">
              <w:rPr>
                <w:rFonts w:asciiTheme="minorHAnsi" w:hAnsiTheme="minorHAnsi" w:cstheme="minorHAnsi"/>
              </w:rPr>
              <w:t xml:space="preserve"> Учениците дискутираат за различни уметнички дела и нивната улога во општеството низ времето (визуелната уметност како одраз на општеството, улога на уметноста од праисторијата до денес, ликовни подрачја низ историјата).</w:t>
            </w:r>
          </w:p>
          <w:p w14:paraId="17CE8186" w14:textId="1CCCEE40" w:rsidR="00FF5D84" w:rsidRPr="00335DAF" w:rsidRDefault="00FF5D84" w:rsidP="00C66DD1">
            <w:pPr>
              <w:spacing w:before="240" w:after="0" w:line="276" w:lineRule="auto"/>
              <w:rPr>
                <w:rFonts w:asciiTheme="minorHAnsi" w:hAnsiTheme="minorHAnsi" w:cstheme="minorHAnsi"/>
              </w:rPr>
            </w:pPr>
            <w:r w:rsidRPr="00335DAF">
              <w:rPr>
                <w:rFonts w:asciiTheme="minorHAnsi" w:hAnsiTheme="minorHAnsi" w:cstheme="minorHAnsi"/>
              </w:rPr>
              <w:t>Учениците дискутираат за уметничките дела и локалитети од исти епохи во РС Македонија како дел од глобалната културна историја со особен осврт кон културното и уметничкото наследство. Предложуваат идеи за неговото чување и афирмација</w:t>
            </w:r>
            <w:r w:rsidR="00B109A4">
              <w:rPr>
                <w:rFonts w:asciiTheme="minorHAnsi" w:hAnsiTheme="minorHAnsi" w:cstheme="minorHAnsi"/>
              </w:rPr>
              <w:t>.</w:t>
            </w:r>
          </w:p>
        </w:tc>
      </w:tr>
    </w:tbl>
    <w:p w14:paraId="17CE8188" w14:textId="77777777" w:rsidR="00F60A07" w:rsidRPr="00335DAF" w:rsidRDefault="00F60A07">
      <w:pPr>
        <w:rPr>
          <w:rFonts w:asciiTheme="minorHAnsi" w:hAnsiTheme="minorHAnsi" w:cstheme="minorHAnsi"/>
        </w:rPr>
      </w:pPr>
    </w:p>
    <w:tbl>
      <w:tblPr>
        <w:tblStyle w:val="a1"/>
        <w:tblW w:w="1322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7824"/>
        <w:gridCol w:w="11"/>
      </w:tblGrid>
      <w:tr w:rsidR="00335DAF" w:rsidRPr="00335DAF" w14:paraId="17CE818B" w14:textId="77777777">
        <w:trPr>
          <w:trHeight w:val="548"/>
        </w:trPr>
        <w:tc>
          <w:tcPr>
            <w:tcW w:w="13221" w:type="dxa"/>
            <w:gridSpan w:val="3"/>
            <w:shd w:val="clear" w:color="auto" w:fill="D9E2F3"/>
          </w:tcPr>
          <w:p w14:paraId="17CE8189" w14:textId="3FB3A675" w:rsidR="00F60A07" w:rsidRPr="00335DAF" w:rsidRDefault="00AE7133" w:rsidP="001C612E">
            <w:pPr>
              <w:pBdr>
                <w:top w:val="nil"/>
                <w:left w:val="nil"/>
                <w:bottom w:val="nil"/>
                <w:right w:val="nil"/>
                <w:between w:val="nil"/>
              </w:pBdr>
              <w:spacing w:after="0" w:line="256" w:lineRule="auto"/>
              <w:rPr>
                <w:rFonts w:asciiTheme="minorHAnsi" w:hAnsiTheme="minorHAnsi" w:cstheme="minorHAnsi"/>
              </w:rPr>
            </w:pPr>
            <w:r w:rsidRPr="00335DAF">
              <w:rPr>
                <w:rFonts w:asciiTheme="minorHAnsi" w:hAnsiTheme="minorHAnsi" w:cstheme="minorHAnsi"/>
              </w:rPr>
              <w:t xml:space="preserve">Teмa: </w:t>
            </w:r>
            <w:r w:rsidR="001C612E" w:rsidRPr="001C612E">
              <w:rPr>
                <w:rFonts w:asciiTheme="minorHAnsi" w:hAnsiTheme="minorHAnsi" w:cstheme="minorHAnsi"/>
                <w:b/>
                <w:bCs/>
                <w:i/>
                <w:iCs/>
              </w:rPr>
              <w:t>ЛИКОВНИ ЕЛЕМЕНТИ</w:t>
            </w:r>
          </w:p>
          <w:p w14:paraId="17CE818A" w14:textId="680B2051" w:rsidR="00F60A07" w:rsidRPr="00335DAF" w:rsidRDefault="00AE7133">
            <w:pPr>
              <w:shd w:val="clear" w:color="auto" w:fill="D9E2F3"/>
              <w:spacing w:after="0" w:line="240" w:lineRule="auto"/>
              <w:rPr>
                <w:rFonts w:asciiTheme="minorHAnsi" w:hAnsiTheme="minorHAnsi" w:cstheme="minorHAnsi"/>
                <w:b/>
              </w:rPr>
            </w:pPr>
            <w:r w:rsidRPr="00335DAF">
              <w:rPr>
                <w:rFonts w:asciiTheme="minorHAnsi" w:hAnsiTheme="minorHAnsi" w:cstheme="minorHAnsi"/>
              </w:rPr>
              <w:t xml:space="preserve">Вкупно часови: </w:t>
            </w:r>
            <w:r w:rsidR="00A45438" w:rsidRPr="00335DAF">
              <w:rPr>
                <w:rFonts w:asciiTheme="minorHAnsi" w:hAnsiTheme="minorHAnsi" w:cstheme="minorHAnsi"/>
              </w:rPr>
              <w:t>2</w:t>
            </w:r>
            <w:r w:rsidR="00D43034" w:rsidRPr="00335DAF">
              <w:rPr>
                <w:rFonts w:asciiTheme="minorHAnsi" w:hAnsiTheme="minorHAnsi" w:cstheme="minorHAnsi"/>
              </w:rPr>
              <w:t>4</w:t>
            </w:r>
          </w:p>
        </w:tc>
      </w:tr>
      <w:tr w:rsidR="00335DAF" w:rsidRPr="00335DAF" w14:paraId="17CE8195" w14:textId="77777777">
        <w:tc>
          <w:tcPr>
            <w:tcW w:w="13221" w:type="dxa"/>
            <w:gridSpan w:val="3"/>
            <w:shd w:val="clear" w:color="auto" w:fill="auto"/>
          </w:tcPr>
          <w:p w14:paraId="17CE818C" w14:textId="77777777" w:rsidR="00F60A07" w:rsidRPr="00335DAF" w:rsidRDefault="00AE7133">
            <w:pPr>
              <w:spacing w:line="240" w:lineRule="auto"/>
              <w:rPr>
                <w:rFonts w:asciiTheme="minorHAnsi" w:hAnsiTheme="minorHAnsi" w:cstheme="minorHAnsi"/>
              </w:rPr>
            </w:pPr>
            <w:r w:rsidRPr="00335DAF">
              <w:rPr>
                <w:rFonts w:asciiTheme="minorHAnsi" w:hAnsiTheme="minorHAnsi" w:cstheme="minorHAnsi"/>
                <w:b/>
              </w:rPr>
              <w:t xml:space="preserve">Резултати од учење: </w:t>
            </w:r>
          </w:p>
          <w:p w14:paraId="17CE818D" w14:textId="3375F8F3" w:rsidR="00F60A07" w:rsidRPr="00335DAF" w:rsidRDefault="00AE7133">
            <w:pPr>
              <w:spacing w:after="60" w:line="240" w:lineRule="auto"/>
              <w:rPr>
                <w:rFonts w:asciiTheme="minorHAnsi" w:hAnsiTheme="minorHAnsi" w:cstheme="minorHAnsi"/>
              </w:rPr>
            </w:pPr>
            <w:r w:rsidRPr="00335DAF">
              <w:rPr>
                <w:rFonts w:asciiTheme="minorHAnsi" w:hAnsiTheme="minorHAnsi" w:cstheme="minorHAnsi"/>
              </w:rPr>
              <w:t xml:space="preserve">Ученикот/ученичката ќе биде </w:t>
            </w:r>
            <w:r w:rsidR="00F05F9C" w:rsidRPr="00335DAF">
              <w:rPr>
                <w:rFonts w:asciiTheme="minorHAnsi" w:hAnsiTheme="minorHAnsi" w:cstheme="minorHAnsi"/>
              </w:rPr>
              <w:t>о</w:t>
            </w:r>
            <w:r w:rsidRPr="00335DAF">
              <w:rPr>
                <w:rFonts w:asciiTheme="minorHAnsi" w:hAnsiTheme="minorHAnsi" w:cstheme="minorHAnsi"/>
              </w:rPr>
              <w:t>способен/-на да:</w:t>
            </w:r>
          </w:p>
          <w:p w14:paraId="17CE818E" w14:textId="5278D10A" w:rsidR="00F60A07" w:rsidRPr="00335DAF" w:rsidRDefault="00F05F9C">
            <w:pPr>
              <w:numPr>
                <w:ilvl w:val="0"/>
                <w:numId w:val="8"/>
              </w:numPr>
              <w:spacing w:after="0" w:line="240" w:lineRule="auto"/>
              <w:rPr>
                <w:rFonts w:asciiTheme="minorHAnsi" w:hAnsiTheme="minorHAnsi" w:cstheme="minorHAnsi"/>
              </w:rPr>
            </w:pPr>
            <w:r w:rsidRPr="00335DAF">
              <w:rPr>
                <w:rFonts w:asciiTheme="minorHAnsi" w:hAnsiTheme="minorHAnsi" w:cstheme="minorHAnsi"/>
              </w:rPr>
              <w:t>разликува и применува основни ликовни елементи (линија, форма, боја, текстура, простор - перспектива);</w:t>
            </w:r>
          </w:p>
          <w:p w14:paraId="17CE818F" w14:textId="75D65D8B" w:rsidR="00F60A07" w:rsidRPr="00335DAF" w:rsidRDefault="00F05F9C">
            <w:pPr>
              <w:numPr>
                <w:ilvl w:val="0"/>
                <w:numId w:val="8"/>
              </w:numPr>
              <w:spacing w:after="0" w:line="240" w:lineRule="auto"/>
              <w:rPr>
                <w:rFonts w:asciiTheme="minorHAnsi" w:hAnsiTheme="minorHAnsi" w:cstheme="minorHAnsi"/>
              </w:rPr>
            </w:pPr>
            <w:r w:rsidRPr="00335DAF">
              <w:rPr>
                <w:rFonts w:asciiTheme="minorHAnsi" w:hAnsiTheme="minorHAnsi" w:cstheme="minorHAnsi"/>
              </w:rPr>
              <w:t>користи линеарна перспектива во своите уметнички дела;</w:t>
            </w:r>
          </w:p>
          <w:p w14:paraId="17CE8190" w14:textId="26FE6C7C" w:rsidR="00F60A07" w:rsidRPr="00335DAF" w:rsidRDefault="00F05F9C">
            <w:pPr>
              <w:numPr>
                <w:ilvl w:val="0"/>
                <w:numId w:val="8"/>
              </w:numPr>
              <w:spacing w:after="0" w:line="276" w:lineRule="auto"/>
              <w:rPr>
                <w:rFonts w:asciiTheme="minorHAnsi" w:hAnsiTheme="minorHAnsi" w:cstheme="minorHAnsi"/>
              </w:rPr>
            </w:pPr>
            <w:r w:rsidRPr="00335DAF">
              <w:rPr>
                <w:rFonts w:asciiTheme="minorHAnsi" w:hAnsiTheme="minorHAnsi" w:cstheme="minorHAnsi"/>
              </w:rPr>
              <w:t>анализира уметнички дела преку ликовните елементи;</w:t>
            </w:r>
          </w:p>
          <w:p w14:paraId="17CE8191" w14:textId="2239B404" w:rsidR="00F60A07" w:rsidRPr="00335DAF" w:rsidRDefault="00F05F9C">
            <w:pPr>
              <w:numPr>
                <w:ilvl w:val="0"/>
                <w:numId w:val="8"/>
              </w:numPr>
              <w:spacing w:after="60" w:line="240" w:lineRule="auto"/>
              <w:rPr>
                <w:rFonts w:asciiTheme="minorHAnsi" w:hAnsiTheme="minorHAnsi" w:cstheme="minorHAnsi"/>
              </w:rPr>
            </w:pPr>
            <w:r w:rsidRPr="00335DAF">
              <w:rPr>
                <w:rFonts w:asciiTheme="minorHAnsi" w:hAnsiTheme="minorHAnsi" w:cstheme="minorHAnsi"/>
              </w:rPr>
              <w:t xml:space="preserve">создава </w:t>
            </w:r>
            <w:r w:rsidR="00AE7133" w:rsidRPr="00335DAF">
              <w:rPr>
                <w:rFonts w:asciiTheme="minorHAnsi" w:hAnsiTheme="minorHAnsi" w:cstheme="minorHAnsi"/>
              </w:rPr>
              <w:t>сопствени дела со примена на овие елементи.</w:t>
            </w:r>
          </w:p>
          <w:p w14:paraId="17CE8192" w14:textId="77777777" w:rsidR="00F60A07" w:rsidRPr="00335DAF" w:rsidRDefault="00AE7133">
            <w:pPr>
              <w:spacing w:after="60" w:line="240" w:lineRule="auto"/>
              <w:rPr>
                <w:rFonts w:asciiTheme="minorHAnsi" w:hAnsiTheme="minorHAnsi" w:cstheme="minorHAnsi"/>
              </w:rPr>
            </w:pPr>
            <w:r w:rsidRPr="00335DAF">
              <w:rPr>
                <w:rFonts w:asciiTheme="minorHAnsi" w:hAnsiTheme="minorHAnsi" w:cstheme="minorHAnsi"/>
              </w:rPr>
              <w:t>Ученикот/ученичката ќе:</w:t>
            </w:r>
          </w:p>
          <w:p w14:paraId="17CE8193" w14:textId="77777777" w:rsidR="00F60A07" w:rsidRPr="00335DAF" w:rsidRDefault="00AE7133">
            <w:pPr>
              <w:numPr>
                <w:ilvl w:val="0"/>
                <w:numId w:val="2"/>
              </w:numPr>
              <w:spacing w:after="60" w:line="240" w:lineRule="auto"/>
              <w:rPr>
                <w:rFonts w:asciiTheme="minorHAnsi" w:hAnsiTheme="minorHAnsi" w:cstheme="minorHAnsi"/>
              </w:rPr>
            </w:pPr>
            <w:r w:rsidRPr="00335DAF">
              <w:rPr>
                <w:rFonts w:asciiTheme="minorHAnsi" w:hAnsiTheme="minorHAnsi" w:cstheme="minorHAnsi"/>
              </w:rPr>
              <w:t xml:space="preserve"> развива имагинација и креативност при творењето на ликовни творби;</w:t>
            </w:r>
          </w:p>
          <w:p w14:paraId="17CE8194" w14:textId="77777777" w:rsidR="00F60A07" w:rsidRPr="00335DAF" w:rsidRDefault="00AE7133">
            <w:pPr>
              <w:spacing w:after="60" w:line="240" w:lineRule="auto"/>
              <w:rPr>
                <w:rFonts w:asciiTheme="minorHAnsi" w:hAnsiTheme="minorHAnsi" w:cstheme="minorHAnsi"/>
              </w:rPr>
            </w:pPr>
            <w:r w:rsidRPr="00335DAF">
              <w:rPr>
                <w:rFonts w:asciiTheme="minorHAnsi" w:hAnsiTheme="minorHAnsi" w:cstheme="minorHAnsi"/>
              </w:rPr>
              <w:t xml:space="preserve">       2.     развива способност за естетска проценка на ликовни дела и ученички творби.</w:t>
            </w:r>
          </w:p>
        </w:tc>
      </w:tr>
      <w:tr w:rsidR="00335DAF" w:rsidRPr="00335DAF" w14:paraId="17CE8198" w14:textId="77777777">
        <w:trPr>
          <w:gridAfter w:val="1"/>
          <w:wAfter w:w="11" w:type="dxa"/>
        </w:trPr>
        <w:tc>
          <w:tcPr>
            <w:tcW w:w="5386" w:type="dxa"/>
            <w:tcBorders>
              <w:bottom w:val="dashed" w:sz="4" w:space="0" w:color="000000"/>
            </w:tcBorders>
            <w:shd w:val="clear" w:color="auto" w:fill="auto"/>
          </w:tcPr>
          <w:p w14:paraId="17CE8196" w14:textId="77777777" w:rsidR="00F60A07" w:rsidRPr="00335DAF" w:rsidRDefault="00AE7133">
            <w:pPr>
              <w:spacing w:after="60" w:line="240" w:lineRule="auto"/>
              <w:rPr>
                <w:rFonts w:asciiTheme="minorHAnsi" w:hAnsiTheme="minorHAnsi" w:cstheme="minorHAnsi"/>
                <w:b/>
              </w:rPr>
            </w:pPr>
            <w:r w:rsidRPr="00335DAF">
              <w:rPr>
                <w:rFonts w:asciiTheme="minorHAnsi" w:hAnsiTheme="minorHAnsi" w:cstheme="minorHAnsi"/>
                <w:b/>
              </w:rPr>
              <w:lastRenderedPageBreak/>
              <w:t xml:space="preserve">Содржини (и поими): </w:t>
            </w:r>
          </w:p>
        </w:tc>
        <w:tc>
          <w:tcPr>
            <w:tcW w:w="7824" w:type="dxa"/>
            <w:tcBorders>
              <w:bottom w:val="dashed" w:sz="4" w:space="0" w:color="000000"/>
            </w:tcBorders>
            <w:shd w:val="clear" w:color="auto" w:fill="auto"/>
          </w:tcPr>
          <w:p w14:paraId="17CE8197" w14:textId="77777777" w:rsidR="00F60A07" w:rsidRPr="00335DAF" w:rsidRDefault="00AE7133">
            <w:pPr>
              <w:spacing w:after="0" w:line="240" w:lineRule="auto"/>
              <w:rPr>
                <w:rFonts w:asciiTheme="minorHAnsi" w:hAnsiTheme="minorHAnsi" w:cstheme="minorHAnsi"/>
                <w:b/>
              </w:rPr>
            </w:pPr>
            <w:r w:rsidRPr="00335DAF">
              <w:rPr>
                <w:rFonts w:asciiTheme="minorHAnsi" w:hAnsiTheme="minorHAnsi" w:cstheme="minorHAnsi"/>
                <w:b/>
              </w:rPr>
              <w:t xml:space="preserve">Стандарди за оценување: </w:t>
            </w:r>
          </w:p>
        </w:tc>
      </w:tr>
      <w:tr w:rsidR="00335DAF" w:rsidRPr="00335DAF" w14:paraId="17CE819F" w14:textId="77777777">
        <w:trPr>
          <w:gridAfter w:val="1"/>
          <w:wAfter w:w="11" w:type="dxa"/>
        </w:trPr>
        <w:tc>
          <w:tcPr>
            <w:tcW w:w="5386" w:type="dxa"/>
            <w:tcBorders>
              <w:top w:val="dashed" w:sz="4" w:space="0" w:color="000000"/>
              <w:bottom w:val="dashed" w:sz="4" w:space="0" w:color="000000"/>
            </w:tcBorders>
            <w:shd w:val="clear" w:color="auto" w:fill="auto"/>
          </w:tcPr>
          <w:p w14:paraId="17CE8199" w14:textId="0DE3A4FC" w:rsidR="00F60A07" w:rsidRPr="00335DAF" w:rsidRDefault="00AE7133" w:rsidP="009410B8">
            <w:pPr>
              <w:numPr>
                <w:ilvl w:val="0"/>
                <w:numId w:val="5"/>
              </w:numPr>
              <w:pBdr>
                <w:top w:val="nil"/>
                <w:left w:val="nil"/>
                <w:bottom w:val="nil"/>
                <w:right w:val="nil"/>
                <w:between w:val="nil"/>
              </w:pBdr>
              <w:spacing w:after="0" w:line="240" w:lineRule="auto"/>
              <w:ind w:left="450"/>
              <w:rPr>
                <w:rFonts w:asciiTheme="minorHAnsi" w:hAnsiTheme="minorHAnsi" w:cstheme="minorHAnsi"/>
                <w:b/>
              </w:rPr>
            </w:pPr>
            <w:r w:rsidRPr="00335DAF">
              <w:rPr>
                <w:rFonts w:asciiTheme="minorHAnsi" w:hAnsiTheme="minorHAnsi" w:cstheme="minorHAnsi"/>
                <w:b/>
              </w:rPr>
              <w:t xml:space="preserve">Линија </w:t>
            </w:r>
          </w:p>
          <w:p w14:paraId="17CE819A" w14:textId="713D1E0D" w:rsidR="00F60A07" w:rsidRPr="00335DAF" w:rsidRDefault="00AE7133">
            <w:pPr>
              <w:pBdr>
                <w:top w:val="nil"/>
                <w:left w:val="nil"/>
                <w:bottom w:val="nil"/>
                <w:right w:val="nil"/>
                <w:between w:val="nil"/>
              </w:pBdr>
              <w:spacing w:after="0" w:line="240" w:lineRule="auto"/>
              <w:rPr>
                <w:rFonts w:asciiTheme="minorHAnsi" w:hAnsiTheme="minorHAnsi" w:cstheme="minorHAnsi"/>
              </w:rPr>
            </w:pPr>
            <w:r w:rsidRPr="00335DAF">
              <w:rPr>
                <w:rFonts w:asciiTheme="minorHAnsi" w:hAnsiTheme="minorHAnsi" w:cstheme="minorHAnsi"/>
              </w:rPr>
              <w:t>(</w:t>
            </w:r>
            <w:r w:rsidR="000B5B2E" w:rsidRPr="00335DAF">
              <w:rPr>
                <w:rFonts w:asciiTheme="minorHAnsi" w:hAnsiTheme="minorHAnsi" w:cstheme="minorHAnsi"/>
              </w:rPr>
              <w:t>контурна линија, текстурна линија, карактер на линии</w:t>
            </w:r>
            <w:r w:rsidRPr="00335DAF">
              <w:rPr>
                <w:rFonts w:asciiTheme="minorHAnsi" w:hAnsiTheme="minorHAnsi" w:cstheme="minorHAnsi"/>
              </w:rPr>
              <w:t>)</w:t>
            </w:r>
          </w:p>
        </w:tc>
        <w:tc>
          <w:tcPr>
            <w:tcW w:w="7824" w:type="dxa"/>
            <w:tcBorders>
              <w:top w:val="dashed" w:sz="4" w:space="0" w:color="000000"/>
              <w:bottom w:val="dashed" w:sz="4" w:space="0" w:color="000000"/>
            </w:tcBorders>
            <w:shd w:val="clear" w:color="auto" w:fill="auto"/>
          </w:tcPr>
          <w:p w14:paraId="7CF3F68D" w14:textId="412A5A06" w:rsidR="005A7FC4" w:rsidRPr="00335DAF" w:rsidRDefault="005A7FC4" w:rsidP="005A7FC4">
            <w:pPr>
              <w:numPr>
                <w:ilvl w:val="0"/>
                <w:numId w:val="5"/>
              </w:numPr>
              <w:pBdr>
                <w:top w:val="nil"/>
                <w:left w:val="nil"/>
                <w:bottom w:val="nil"/>
                <w:right w:val="nil"/>
                <w:between w:val="nil"/>
              </w:pBdr>
              <w:spacing w:after="0" w:line="240" w:lineRule="auto"/>
              <w:ind w:left="376"/>
              <w:rPr>
                <w:rFonts w:asciiTheme="minorHAnsi" w:hAnsiTheme="minorHAnsi" w:cstheme="minorHAnsi"/>
              </w:rPr>
            </w:pPr>
            <w:r w:rsidRPr="00335DAF">
              <w:rPr>
                <w:rFonts w:asciiTheme="minorHAnsi" w:hAnsiTheme="minorHAnsi" w:cstheme="minorHAnsi"/>
              </w:rPr>
              <w:t>Разликува видови линии, контурни и текстурни линии.</w:t>
            </w:r>
          </w:p>
          <w:p w14:paraId="17CE819E" w14:textId="5084BEB9" w:rsidR="00F60A07" w:rsidRPr="00335DAF" w:rsidRDefault="00AE7133" w:rsidP="009410B8">
            <w:pPr>
              <w:numPr>
                <w:ilvl w:val="0"/>
                <w:numId w:val="5"/>
              </w:numPr>
              <w:pBdr>
                <w:top w:val="nil"/>
                <w:left w:val="nil"/>
                <w:bottom w:val="nil"/>
                <w:right w:val="nil"/>
                <w:between w:val="nil"/>
              </w:pBdr>
              <w:spacing w:after="0" w:line="240" w:lineRule="auto"/>
              <w:ind w:left="376"/>
              <w:rPr>
                <w:rFonts w:asciiTheme="minorHAnsi" w:hAnsiTheme="minorHAnsi" w:cstheme="minorHAnsi"/>
              </w:rPr>
            </w:pPr>
            <w:r w:rsidRPr="001C612E">
              <w:rPr>
                <w:rFonts w:asciiTheme="minorHAnsi" w:hAnsiTheme="minorHAnsi" w:cstheme="minorHAnsi"/>
              </w:rPr>
              <w:t>Комбинира</w:t>
            </w:r>
            <w:r w:rsidR="00E60EC7" w:rsidRPr="001C612E">
              <w:rPr>
                <w:rFonts w:asciiTheme="minorHAnsi" w:hAnsiTheme="minorHAnsi" w:cstheme="minorHAnsi"/>
              </w:rPr>
              <w:t>/компонира</w:t>
            </w:r>
            <w:r w:rsidRPr="001C612E">
              <w:rPr>
                <w:rFonts w:asciiTheme="minorHAnsi" w:hAnsiTheme="minorHAnsi" w:cstheme="minorHAnsi"/>
              </w:rPr>
              <w:t xml:space="preserve"> </w:t>
            </w:r>
            <w:r w:rsidRPr="00335DAF">
              <w:rPr>
                <w:rFonts w:asciiTheme="minorHAnsi" w:hAnsiTheme="minorHAnsi" w:cstheme="minorHAnsi"/>
              </w:rPr>
              <w:t xml:space="preserve">различни видови </w:t>
            </w:r>
            <w:r w:rsidR="005A7FC4" w:rsidRPr="00335DAF">
              <w:rPr>
                <w:rFonts w:asciiTheme="minorHAnsi" w:hAnsiTheme="minorHAnsi" w:cstheme="minorHAnsi"/>
              </w:rPr>
              <w:t xml:space="preserve">и карактери на </w:t>
            </w:r>
            <w:r w:rsidRPr="00335DAF">
              <w:rPr>
                <w:rFonts w:asciiTheme="minorHAnsi" w:hAnsiTheme="minorHAnsi" w:cstheme="minorHAnsi"/>
              </w:rPr>
              <w:t>линии за да создаде композиција со контрастни емоции.</w:t>
            </w:r>
          </w:p>
        </w:tc>
      </w:tr>
      <w:tr w:rsidR="00335DAF" w:rsidRPr="00335DAF" w14:paraId="0DDFABD2" w14:textId="77777777">
        <w:trPr>
          <w:gridAfter w:val="1"/>
          <w:wAfter w:w="11" w:type="dxa"/>
        </w:trPr>
        <w:tc>
          <w:tcPr>
            <w:tcW w:w="5386" w:type="dxa"/>
            <w:tcBorders>
              <w:top w:val="dashed" w:sz="4" w:space="0" w:color="000000"/>
              <w:bottom w:val="dashed" w:sz="4" w:space="0" w:color="000000"/>
            </w:tcBorders>
            <w:shd w:val="clear" w:color="auto" w:fill="auto"/>
          </w:tcPr>
          <w:p w14:paraId="7EAEADDD" w14:textId="77777777" w:rsidR="00045CFB" w:rsidRPr="009E3FD7" w:rsidRDefault="00045CFB" w:rsidP="009410B8">
            <w:pPr>
              <w:numPr>
                <w:ilvl w:val="0"/>
                <w:numId w:val="5"/>
              </w:numPr>
              <w:pBdr>
                <w:top w:val="nil"/>
                <w:left w:val="nil"/>
                <w:bottom w:val="nil"/>
                <w:right w:val="nil"/>
                <w:between w:val="nil"/>
              </w:pBdr>
              <w:spacing w:after="0" w:line="240" w:lineRule="auto"/>
              <w:ind w:left="450"/>
              <w:rPr>
                <w:rFonts w:asciiTheme="minorHAnsi" w:hAnsiTheme="minorHAnsi" w:cstheme="minorHAnsi"/>
                <w:b/>
                <w:bCs/>
              </w:rPr>
            </w:pPr>
            <w:r w:rsidRPr="003F2024">
              <w:rPr>
                <w:rFonts w:asciiTheme="minorHAnsi" w:hAnsiTheme="minorHAnsi" w:cstheme="minorHAnsi"/>
                <w:b/>
                <w:bCs/>
              </w:rPr>
              <w:t>Насока</w:t>
            </w:r>
          </w:p>
          <w:p w14:paraId="60EB4E09" w14:textId="535B0A26" w:rsidR="00045CFB" w:rsidRPr="00335DAF" w:rsidRDefault="00045CFB" w:rsidP="009410B8">
            <w:pPr>
              <w:pBdr>
                <w:top w:val="nil"/>
                <w:left w:val="nil"/>
                <w:bottom w:val="nil"/>
                <w:right w:val="nil"/>
                <w:between w:val="nil"/>
              </w:pBdr>
              <w:spacing w:after="0" w:line="240" w:lineRule="auto"/>
              <w:ind w:left="90"/>
              <w:rPr>
                <w:rFonts w:asciiTheme="minorHAnsi" w:hAnsiTheme="minorHAnsi" w:cstheme="minorHAnsi"/>
                <w:b/>
              </w:rPr>
            </w:pPr>
            <w:r w:rsidRPr="00335DAF">
              <w:rPr>
                <w:rFonts w:asciiTheme="minorHAnsi" w:hAnsiTheme="minorHAnsi" w:cstheme="minorHAnsi"/>
                <w:b/>
              </w:rPr>
              <w:t>(</w:t>
            </w:r>
            <w:r w:rsidRPr="00335DAF">
              <w:rPr>
                <w:rFonts w:asciiTheme="minorHAnsi" w:hAnsiTheme="minorHAnsi" w:cstheme="minorHAnsi"/>
              </w:rPr>
              <w:t>вертикална, хоризонтална, коса насока, без насока)</w:t>
            </w:r>
          </w:p>
        </w:tc>
        <w:tc>
          <w:tcPr>
            <w:tcW w:w="7824" w:type="dxa"/>
            <w:tcBorders>
              <w:top w:val="dashed" w:sz="4" w:space="0" w:color="000000"/>
              <w:bottom w:val="dashed" w:sz="4" w:space="0" w:color="000000"/>
            </w:tcBorders>
            <w:shd w:val="clear" w:color="auto" w:fill="auto"/>
          </w:tcPr>
          <w:p w14:paraId="27CBFCF0" w14:textId="77777777" w:rsidR="00045CFB" w:rsidRPr="00335DAF" w:rsidRDefault="00045CFB" w:rsidP="009410B8">
            <w:pPr>
              <w:numPr>
                <w:ilvl w:val="0"/>
                <w:numId w:val="10"/>
              </w:numPr>
              <w:pBdr>
                <w:top w:val="nil"/>
                <w:left w:val="nil"/>
                <w:bottom w:val="nil"/>
                <w:right w:val="nil"/>
                <w:between w:val="nil"/>
              </w:pBdr>
              <w:spacing w:after="60"/>
              <w:ind w:left="376"/>
              <w:rPr>
                <w:rFonts w:asciiTheme="minorHAnsi" w:hAnsiTheme="minorHAnsi" w:cstheme="minorHAnsi"/>
              </w:rPr>
            </w:pPr>
            <w:r w:rsidRPr="00335DAF">
              <w:rPr>
                <w:rFonts w:asciiTheme="minorHAnsi" w:hAnsiTheme="minorHAnsi" w:cstheme="minorHAnsi"/>
              </w:rPr>
              <w:t>Набројува видови насоки.</w:t>
            </w:r>
          </w:p>
          <w:p w14:paraId="77681576" w14:textId="77777777" w:rsidR="00045CFB" w:rsidRPr="00335DAF" w:rsidRDefault="00045CFB" w:rsidP="009410B8">
            <w:pPr>
              <w:numPr>
                <w:ilvl w:val="0"/>
                <w:numId w:val="10"/>
              </w:numPr>
              <w:pBdr>
                <w:top w:val="nil"/>
                <w:left w:val="nil"/>
                <w:bottom w:val="nil"/>
                <w:right w:val="nil"/>
                <w:between w:val="nil"/>
              </w:pBdr>
              <w:spacing w:after="60"/>
              <w:ind w:left="376"/>
              <w:rPr>
                <w:rFonts w:asciiTheme="minorHAnsi" w:hAnsiTheme="minorHAnsi" w:cstheme="minorHAnsi"/>
              </w:rPr>
            </w:pPr>
            <w:r w:rsidRPr="00335DAF">
              <w:rPr>
                <w:rFonts w:asciiTheme="minorHAnsi" w:hAnsiTheme="minorHAnsi" w:cstheme="minorHAnsi"/>
              </w:rPr>
              <w:t>Ја препознава и објаснува функцијата на насоката во едно ликовно дело.</w:t>
            </w:r>
          </w:p>
          <w:p w14:paraId="3E1D8763" w14:textId="0F95AD34" w:rsidR="00045CFB" w:rsidRPr="00335DAF" w:rsidRDefault="00045CFB" w:rsidP="009410B8">
            <w:pPr>
              <w:numPr>
                <w:ilvl w:val="0"/>
                <w:numId w:val="10"/>
              </w:numPr>
              <w:pBdr>
                <w:top w:val="nil"/>
                <w:left w:val="nil"/>
                <w:bottom w:val="nil"/>
                <w:right w:val="nil"/>
                <w:between w:val="nil"/>
              </w:pBdr>
              <w:spacing w:after="60"/>
              <w:ind w:left="376"/>
              <w:rPr>
                <w:rFonts w:asciiTheme="minorHAnsi" w:hAnsiTheme="minorHAnsi" w:cstheme="minorHAnsi"/>
              </w:rPr>
            </w:pPr>
            <w:r w:rsidRPr="00335DAF">
              <w:rPr>
                <w:rFonts w:asciiTheme="minorHAnsi" w:hAnsiTheme="minorHAnsi" w:cstheme="minorHAnsi"/>
              </w:rPr>
              <w:t>Применува различни насоки во сопствена творба</w:t>
            </w:r>
            <w:r w:rsidR="00E60EC7">
              <w:rPr>
                <w:rFonts w:asciiTheme="minorHAnsi" w:hAnsiTheme="minorHAnsi" w:cstheme="minorHAnsi"/>
              </w:rPr>
              <w:t>.</w:t>
            </w:r>
          </w:p>
        </w:tc>
      </w:tr>
      <w:tr w:rsidR="00335DAF" w:rsidRPr="00335DAF" w14:paraId="00037A2D" w14:textId="77777777">
        <w:trPr>
          <w:gridAfter w:val="1"/>
          <w:wAfter w:w="11" w:type="dxa"/>
        </w:trPr>
        <w:tc>
          <w:tcPr>
            <w:tcW w:w="5386" w:type="dxa"/>
            <w:tcBorders>
              <w:top w:val="dashed" w:sz="4" w:space="0" w:color="000000"/>
              <w:bottom w:val="dashed" w:sz="4" w:space="0" w:color="000000"/>
            </w:tcBorders>
            <w:shd w:val="clear" w:color="auto" w:fill="auto"/>
          </w:tcPr>
          <w:p w14:paraId="575B2C9A" w14:textId="05B6FE5C" w:rsidR="00045CFB" w:rsidRPr="00335DAF" w:rsidRDefault="00045CFB" w:rsidP="00045CFB">
            <w:pPr>
              <w:numPr>
                <w:ilvl w:val="0"/>
                <w:numId w:val="5"/>
              </w:numPr>
              <w:pBdr>
                <w:top w:val="nil"/>
                <w:left w:val="nil"/>
                <w:bottom w:val="nil"/>
                <w:right w:val="nil"/>
                <w:between w:val="nil"/>
              </w:pBdr>
              <w:spacing w:after="0" w:line="240" w:lineRule="auto"/>
              <w:ind w:left="450"/>
              <w:rPr>
                <w:rFonts w:asciiTheme="minorHAnsi" w:hAnsiTheme="minorHAnsi" w:cstheme="minorHAnsi"/>
              </w:rPr>
            </w:pPr>
            <w:r w:rsidRPr="00335DAF">
              <w:rPr>
                <w:rFonts w:asciiTheme="minorHAnsi" w:hAnsiTheme="minorHAnsi" w:cstheme="minorHAnsi"/>
                <w:b/>
              </w:rPr>
              <w:t>Форма</w:t>
            </w:r>
          </w:p>
          <w:p w14:paraId="1952363A" w14:textId="5848CA04" w:rsidR="00045CFB" w:rsidRPr="00335DAF" w:rsidRDefault="00045CFB" w:rsidP="009410B8">
            <w:pPr>
              <w:pBdr>
                <w:top w:val="nil"/>
                <w:left w:val="nil"/>
                <w:bottom w:val="nil"/>
                <w:right w:val="nil"/>
                <w:between w:val="nil"/>
              </w:pBdr>
              <w:spacing w:after="0" w:line="240" w:lineRule="auto"/>
              <w:ind w:left="90"/>
              <w:rPr>
                <w:rFonts w:asciiTheme="minorHAnsi" w:hAnsiTheme="minorHAnsi" w:cstheme="minorHAnsi"/>
              </w:rPr>
            </w:pPr>
            <w:r w:rsidRPr="00335DAF">
              <w:rPr>
                <w:rFonts w:asciiTheme="minorHAnsi" w:hAnsiTheme="minorHAnsi" w:cstheme="minorHAnsi"/>
                <w:b/>
              </w:rPr>
              <w:t>(</w:t>
            </w:r>
            <w:r w:rsidRPr="00335DAF">
              <w:rPr>
                <w:rFonts w:asciiTheme="minorHAnsi" w:hAnsiTheme="minorHAnsi" w:cstheme="minorHAnsi"/>
              </w:rPr>
              <w:t>шрафура, контраст, илузија на длабочина, Кубизам, Конструктивизам...)</w:t>
            </w:r>
          </w:p>
        </w:tc>
        <w:tc>
          <w:tcPr>
            <w:tcW w:w="7824" w:type="dxa"/>
            <w:tcBorders>
              <w:top w:val="dashed" w:sz="4" w:space="0" w:color="000000"/>
              <w:bottom w:val="dashed" w:sz="4" w:space="0" w:color="000000"/>
            </w:tcBorders>
            <w:shd w:val="clear" w:color="auto" w:fill="auto"/>
          </w:tcPr>
          <w:p w14:paraId="4145CECA" w14:textId="77777777" w:rsidR="00045CFB" w:rsidRPr="00335DAF" w:rsidRDefault="00045CFB" w:rsidP="00045CFB">
            <w:pPr>
              <w:numPr>
                <w:ilvl w:val="0"/>
                <w:numId w:val="10"/>
              </w:numPr>
              <w:pBdr>
                <w:top w:val="nil"/>
                <w:left w:val="nil"/>
                <w:bottom w:val="nil"/>
                <w:right w:val="nil"/>
                <w:between w:val="nil"/>
              </w:pBdr>
              <w:spacing w:after="0" w:line="240" w:lineRule="auto"/>
              <w:ind w:left="429" w:hanging="425"/>
              <w:rPr>
                <w:rFonts w:asciiTheme="minorHAnsi" w:hAnsiTheme="minorHAnsi" w:cstheme="minorHAnsi"/>
              </w:rPr>
            </w:pPr>
            <w:r w:rsidRPr="00335DAF">
              <w:rPr>
                <w:rFonts w:asciiTheme="minorHAnsi" w:hAnsiTheme="minorHAnsi" w:cstheme="minorHAnsi"/>
              </w:rPr>
              <w:t>Применува/комбинира едноставни геометриски форми за склопување на сложени форми во својот цртеж.</w:t>
            </w:r>
          </w:p>
          <w:p w14:paraId="2E1AF081" w14:textId="77777777" w:rsidR="00045CFB" w:rsidRPr="00335DAF" w:rsidRDefault="00045CFB" w:rsidP="00045CFB">
            <w:pPr>
              <w:numPr>
                <w:ilvl w:val="0"/>
                <w:numId w:val="10"/>
              </w:numPr>
              <w:pBdr>
                <w:top w:val="nil"/>
                <w:left w:val="nil"/>
                <w:bottom w:val="nil"/>
                <w:right w:val="nil"/>
                <w:between w:val="nil"/>
              </w:pBdr>
              <w:spacing w:after="0" w:line="240" w:lineRule="auto"/>
              <w:ind w:left="360"/>
              <w:rPr>
                <w:rFonts w:asciiTheme="minorHAnsi" w:hAnsiTheme="minorHAnsi" w:cstheme="minorHAnsi"/>
              </w:rPr>
            </w:pPr>
            <w:r w:rsidRPr="00335DAF">
              <w:rPr>
                <w:rFonts w:asciiTheme="minorHAnsi" w:hAnsiTheme="minorHAnsi" w:cstheme="minorHAnsi"/>
              </w:rPr>
              <w:t xml:space="preserve"> Применува шрафирање за создавање илузија на длабочина.</w:t>
            </w:r>
          </w:p>
          <w:p w14:paraId="01F71C40" w14:textId="4303CB66" w:rsidR="005A7FC4" w:rsidRPr="00335DAF" w:rsidRDefault="00045CFB" w:rsidP="005A7FC4">
            <w:pPr>
              <w:numPr>
                <w:ilvl w:val="0"/>
                <w:numId w:val="10"/>
              </w:numPr>
              <w:pBdr>
                <w:top w:val="nil"/>
                <w:left w:val="nil"/>
                <w:bottom w:val="nil"/>
                <w:right w:val="nil"/>
                <w:between w:val="nil"/>
              </w:pBdr>
              <w:spacing w:after="60"/>
              <w:ind w:left="376"/>
              <w:rPr>
                <w:rFonts w:asciiTheme="minorHAnsi" w:hAnsiTheme="minorHAnsi" w:cstheme="minorHAnsi"/>
              </w:rPr>
            </w:pPr>
            <w:r w:rsidRPr="00335DAF">
              <w:rPr>
                <w:rFonts w:asciiTheme="minorHAnsi" w:hAnsiTheme="minorHAnsi" w:cstheme="minorHAnsi"/>
              </w:rPr>
              <w:t>Креира скулптура со употреба на картон и геометриски форми инспирирани од Кубизмот и Конструктивизмот.</w:t>
            </w:r>
          </w:p>
        </w:tc>
      </w:tr>
      <w:tr w:rsidR="00335DAF" w:rsidRPr="00335DAF" w14:paraId="17CE81A7" w14:textId="77777777">
        <w:trPr>
          <w:gridAfter w:val="1"/>
          <w:wAfter w:w="11" w:type="dxa"/>
        </w:trPr>
        <w:tc>
          <w:tcPr>
            <w:tcW w:w="5386" w:type="dxa"/>
            <w:tcBorders>
              <w:top w:val="dashed" w:sz="4" w:space="0" w:color="000000"/>
              <w:bottom w:val="dashed" w:sz="4" w:space="0" w:color="000000"/>
            </w:tcBorders>
            <w:shd w:val="clear" w:color="auto" w:fill="auto"/>
          </w:tcPr>
          <w:p w14:paraId="1EA8ACF7" w14:textId="5F54E72D" w:rsidR="00045CFB" w:rsidRPr="00335DAF" w:rsidRDefault="00045CFB" w:rsidP="009410B8">
            <w:pPr>
              <w:numPr>
                <w:ilvl w:val="0"/>
                <w:numId w:val="5"/>
              </w:numPr>
              <w:pBdr>
                <w:top w:val="nil"/>
                <w:left w:val="nil"/>
                <w:bottom w:val="nil"/>
                <w:right w:val="nil"/>
                <w:between w:val="nil"/>
              </w:pBdr>
              <w:spacing w:after="0" w:line="240" w:lineRule="auto"/>
              <w:ind w:left="450"/>
              <w:rPr>
                <w:rFonts w:asciiTheme="minorHAnsi" w:hAnsiTheme="minorHAnsi" w:cstheme="minorHAnsi"/>
              </w:rPr>
            </w:pPr>
            <w:r w:rsidRPr="00335DAF">
              <w:rPr>
                <w:rFonts w:asciiTheme="minorHAnsi" w:hAnsiTheme="minorHAnsi" w:cstheme="minorHAnsi"/>
                <w:b/>
              </w:rPr>
              <w:t xml:space="preserve">Боја </w:t>
            </w:r>
          </w:p>
          <w:p w14:paraId="17CE81A1" w14:textId="7C09D02B" w:rsidR="00045CFB" w:rsidRPr="00335DAF" w:rsidRDefault="00045CFB" w:rsidP="009410B8">
            <w:pPr>
              <w:pBdr>
                <w:top w:val="nil"/>
                <w:left w:val="nil"/>
                <w:bottom w:val="nil"/>
                <w:right w:val="nil"/>
                <w:between w:val="nil"/>
              </w:pBdr>
              <w:spacing w:after="0" w:line="240" w:lineRule="auto"/>
              <w:ind w:left="90"/>
              <w:rPr>
                <w:rFonts w:asciiTheme="minorHAnsi" w:hAnsiTheme="minorHAnsi" w:cstheme="minorHAnsi"/>
              </w:rPr>
            </w:pPr>
            <w:r w:rsidRPr="00335DAF">
              <w:rPr>
                <w:rFonts w:asciiTheme="minorHAnsi" w:hAnsiTheme="minorHAnsi" w:cstheme="minorHAnsi"/>
              </w:rPr>
              <w:t xml:space="preserve">(примарни, секундарни, терцијарни бои, круг на бои, топли, студени бои, </w:t>
            </w:r>
            <w:r w:rsidR="009C4AD6" w:rsidRPr="00335DAF">
              <w:rPr>
                <w:rFonts w:asciiTheme="minorHAnsi" w:hAnsiTheme="minorHAnsi" w:cstheme="minorHAnsi"/>
              </w:rPr>
              <w:t xml:space="preserve">хроматски, ахроматски бои, </w:t>
            </w:r>
            <w:r w:rsidRPr="00335DAF">
              <w:rPr>
                <w:rFonts w:asciiTheme="minorHAnsi" w:hAnsiTheme="minorHAnsi" w:cstheme="minorHAnsi"/>
              </w:rPr>
              <w:t>хармонија во боја, контраст во боја)</w:t>
            </w:r>
          </w:p>
        </w:tc>
        <w:tc>
          <w:tcPr>
            <w:tcW w:w="7824" w:type="dxa"/>
            <w:tcBorders>
              <w:top w:val="dashed" w:sz="4" w:space="0" w:color="000000"/>
              <w:bottom w:val="dashed" w:sz="4" w:space="0" w:color="000000"/>
            </w:tcBorders>
            <w:shd w:val="clear" w:color="auto" w:fill="auto"/>
          </w:tcPr>
          <w:p w14:paraId="17CE81A2" w14:textId="77777777" w:rsidR="00045CFB" w:rsidRPr="00335DAF" w:rsidRDefault="00045CFB" w:rsidP="00045CFB">
            <w:pPr>
              <w:numPr>
                <w:ilvl w:val="0"/>
                <w:numId w:val="5"/>
              </w:numPr>
              <w:spacing w:after="0" w:line="240" w:lineRule="auto"/>
              <w:ind w:left="360"/>
              <w:rPr>
                <w:rFonts w:asciiTheme="minorHAnsi" w:hAnsiTheme="minorHAnsi" w:cstheme="minorHAnsi"/>
              </w:rPr>
            </w:pPr>
            <w:r w:rsidRPr="00335DAF">
              <w:rPr>
                <w:rFonts w:asciiTheme="minorHAnsi" w:hAnsiTheme="minorHAnsi" w:cstheme="minorHAnsi"/>
              </w:rPr>
              <w:t>Креира круг на бои користејќи примарни бои и нивните мешавини и ги анализира добиените резултати.</w:t>
            </w:r>
          </w:p>
          <w:p w14:paraId="17CE81A3" w14:textId="1F8401D3" w:rsidR="00045CFB" w:rsidRPr="00335DAF" w:rsidRDefault="00045CFB" w:rsidP="00045CFB">
            <w:pPr>
              <w:numPr>
                <w:ilvl w:val="0"/>
                <w:numId w:val="5"/>
              </w:numPr>
              <w:spacing w:after="0" w:line="240" w:lineRule="auto"/>
              <w:ind w:left="360"/>
              <w:rPr>
                <w:rFonts w:asciiTheme="minorHAnsi" w:hAnsiTheme="minorHAnsi" w:cstheme="minorHAnsi"/>
              </w:rPr>
            </w:pPr>
            <w:r w:rsidRPr="00335DAF">
              <w:rPr>
                <w:rFonts w:asciiTheme="minorHAnsi" w:hAnsiTheme="minorHAnsi" w:cstheme="minorHAnsi"/>
              </w:rPr>
              <w:t>Објаснува употреба на боја во импресионистичка слика.</w:t>
            </w:r>
          </w:p>
          <w:p w14:paraId="17CE81A4" w14:textId="2646CD67" w:rsidR="00045CFB" w:rsidRPr="00335DAF" w:rsidRDefault="00045CFB" w:rsidP="00045CFB">
            <w:pPr>
              <w:numPr>
                <w:ilvl w:val="0"/>
                <w:numId w:val="5"/>
              </w:numPr>
              <w:spacing w:after="0" w:line="240" w:lineRule="auto"/>
              <w:ind w:left="360"/>
              <w:rPr>
                <w:rFonts w:asciiTheme="minorHAnsi" w:hAnsiTheme="minorHAnsi" w:cstheme="minorHAnsi"/>
              </w:rPr>
            </w:pPr>
            <w:r w:rsidRPr="00335DAF">
              <w:rPr>
                <w:rFonts w:asciiTheme="minorHAnsi" w:hAnsiTheme="minorHAnsi" w:cstheme="minorHAnsi"/>
              </w:rPr>
              <w:t>Проценува како боите се поврзани со емоционалниот и визуелен ефект на сликата.</w:t>
            </w:r>
          </w:p>
          <w:p w14:paraId="17CE81A6" w14:textId="685D869C" w:rsidR="00045CFB" w:rsidRPr="00335DAF" w:rsidRDefault="00045CFB" w:rsidP="009410B8">
            <w:pPr>
              <w:numPr>
                <w:ilvl w:val="0"/>
                <w:numId w:val="5"/>
              </w:numPr>
              <w:spacing w:after="0" w:line="240" w:lineRule="auto"/>
              <w:ind w:left="360"/>
              <w:rPr>
                <w:rFonts w:asciiTheme="minorHAnsi" w:hAnsiTheme="minorHAnsi" w:cstheme="minorHAnsi"/>
                <w:strike/>
              </w:rPr>
            </w:pPr>
            <w:r w:rsidRPr="00335DAF">
              <w:rPr>
                <w:rFonts w:asciiTheme="minorHAnsi" w:hAnsiTheme="minorHAnsi" w:cstheme="minorHAnsi"/>
              </w:rPr>
              <w:t>Креира колаж кој користи топли и студени бои за да прикаже контрастни чувства.</w:t>
            </w:r>
          </w:p>
        </w:tc>
      </w:tr>
      <w:tr w:rsidR="00335DAF" w:rsidRPr="00335DAF" w14:paraId="6DFC2F77" w14:textId="77777777">
        <w:trPr>
          <w:gridAfter w:val="1"/>
          <w:wAfter w:w="11" w:type="dxa"/>
        </w:trPr>
        <w:tc>
          <w:tcPr>
            <w:tcW w:w="5386" w:type="dxa"/>
            <w:tcBorders>
              <w:top w:val="dashed" w:sz="4" w:space="0" w:color="000000"/>
              <w:bottom w:val="dashed" w:sz="4" w:space="0" w:color="000000"/>
            </w:tcBorders>
            <w:shd w:val="clear" w:color="auto" w:fill="auto"/>
          </w:tcPr>
          <w:p w14:paraId="73B76E2D" w14:textId="77777777" w:rsidR="00E44195" w:rsidRPr="00335DAF" w:rsidRDefault="00E44195" w:rsidP="00E44195">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335DAF">
              <w:rPr>
                <w:rFonts w:asciiTheme="minorHAnsi" w:hAnsiTheme="minorHAnsi" w:cstheme="minorHAnsi"/>
                <w:b/>
              </w:rPr>
              <w:t>Големина</w:t>
            </w:r>
          </w:p>
          <w:p w14:paraId="07D70715" w14:textId="3DC7C540" w:rsidR="00E44195" w:rsidRPr="00335DAF" w:rsidRDefault="00E44195" w:rsidP="009410B8">
            <w:pPr>
              <w:pBdr>
                <w:top w:val="nil"/>
                <w:left w:val="nil"/>
                <w:bottom w:val="nil"/>
                <w:right w:val="nil"/>
                <w:between w:val="nil"/>
              </w:pBdr>
              <w:spacing w:after="0" w:line="240" w:lineRule="auto"/>
              <w:ind w:left="90"/>
              <w:rPr>
                <w:rFonts w:asciiTheme="minorHAnsi" w:hAnsiTheme="minorHAnsi" w:cstheme="minorHAnsi"/>
                <w:b/>
              </w:rPr>
            </w:pPr>
            <w:r w:rsidRPr="00335DAF">
              <w:rPr>
                <w:rFonts w:asciiTheme="minorHAnsi" w:hAnsiTheme="minorHAnsi" w:cstheme="minorHAnsi"/>
              </w:rPr>
              <w:t>(релативна големина, градација на големини...)</w:t>
            </w:r>
          </w:p>
        </w:tc>
        <w:tc>
          <w:tcPr>
            <w:tcW w:w="7824" w:type="dxa"/>
            <w:tcBorders>
              <w:top w:val="dashed" w:sz="4" w:space="0" w:color="000000"/>
              <w:bottom w:val="dashed" w:sz="4" w:space="0" w:color="000000"/>
            </w:tcBorders>
            <w:shd w:val="clear" w:color="auto" w:fill="auto"/>
          </w:tcPr>
          <w:p w14:paraId="393BD148" w14:textId="77777777" w:rsidR="00E44195" w:rsidRPr="00335DAF" w:rsidRDefault="00E44195" w:rsidP="00E44195">
            <w:pPr>
              <w:numPr>
                <w:ilvl w:val="0"/>
                <w:numId w:val="5"/>
              </w:numPr>
              <w:spacing w:after="60" w:line="240" w:lineRule="auto"/>
              <w:ind w:left="380"/>
              <w:rPr>
                <w:rFonts w:asciiTheme="minorHAnsi" w:hAnsiTheme="minorHAnsi" w:cstheme="minorHAnsi"/>
              </w:rPr>
            </w:pPr>
            <w:r w:rsidRPr="00335DAF">
              <w:rPr>
                <w:rFonts w:asciiTheme="minorHAnsi" w:hAnsiTheme="minorHAnsi" w:cstheme="minorHAnsi"/>
              </w:rPr>
              <w:t>Разликува големини на форми во реален простор и големини на едно дело.</w:t>
            </w:r>
          </w:p>
          <w:p w14:paraId="46D87BA4" w14:textId="77777777" w:rsidR="00E44195" w:rsidRPr="00335DAF" w:rsidRDefault="00E44195" w:rsidP="00E44195">
            <w:pPr>
              <w:numPr>
                <w:ilvl w:val="0"/>
                <w:numId w:val="5"/>
              </w:numPr>
              <w:spacing w:after="60" w:line="240" w:lineRule="auto"/>
              <w:ind w:left="380"/>
              <w:rPr>
                <w:rFonts w:asciiTheme="minorHAnsi" w:hAnsiTheme="minorHAnsi" w:cstheme="minorHAnsi"/>
              </w:rPr>
            </w:pPr>
            <w:r w:rsidRPr="00335DAF">
              <w:rPr>
                <w:rFonts w:asciiTheme="minorHAnsi" w:hAnsiTheme="minorHAnsi" w:cstheme="minorHAnsi"/>
              </w:rPr>
              <w:t>Применува релативна големина во ликовна творба.</w:t>
            </w:r>
          </w:p>
          <w:p w14:paraId="5F3777CF" w14:textId="7A0C1D2A" w:rsidR="00E44195" w:rsidRPr="00335DAF" w:rsidRDefault="00E44195" w:rsidP="00E44195">
            <w:pPr>
              <w:numPr>
                <w:ilvl w:val="0"/>
                <w:numId w:val="5"/>
              </w:numPr>
              <w:spacing w:after="0" w:line="240" w:lineRule="auto"/>
              <w:ind w:left="360"/>
              <w:rPr>
                <w:rFonts w:asciiTheme="minorHAnsi" w:hAnsiTheme="minorHAnsi" w:cstheme="minorHAnsi"/>
              </w:rPr>
            </w:pPr>
            <w:r w:rsidRPr="00335DAF">
              <w:rPr>
                <w:rFonts w:asciiTheme="minorHAnsi" w:hAnsiTheme="minorHAnsi" w:cstheme="minorHAnsi"/>
              </w:rPr>
              <w:t>Применува различни големини во обликување во 3Д</w:t>
            </w:r>
          </w:p>
        </w:tc>
      </w:tr>
      <w:tr w:rsidR="00335DAF" w:rsidRPr="00335DAF" w14:paraId="447F403D" w14:textId="77777777">
        <w:trPr>
          <w:gridAfter w:val="1"/>
          <w:wAfter w:w="11" w:type="dxa"/>
        </w:trPr>
        <w:tc>
          <w:tcPr>
            <w:tcW w:w="5386" w:type="dxa"/>
            <w:tcBorders>
              <w:top w:val="dashed" w:sz="4" w:space="0" w:color="000000"/>
              <w:bottom w:val="dashed" w:sz="4" w:space="0" w:color="000000"/>
            </w:tcBorders>
            <w:shd w:val="clear" w:color="auto" w:fill="auto"/>
          </w:tcPr>
          <w:p w14:paraId="4D04DE3E" w14:textId="01765481" w:rsidR="00564F1D" w:rsidRPr="00335DAF" w:rsidRDefault="00564F1D" w:rsidP="00564F1D">
            <w:pPr>
              <w:numPr>
                <w:ilvl w:val="0"/>
                <w:numId w:val="5"/>
              </w:numPr>
              <w:pBdr>
                <w:top w:val="nil"/>
                <w:left w:val="nil"/>
                <w:bottom w:val="nil"/>
                <w:right w:val="nil"/>
                <w:between w:val="nil"/>
              </w:pBdr>
              <w:spacing w:after="0" w:line="240" w:lineRule="auto"/>
              <w:ind w:left="450"/>
              <w:rPr>
                <w:rFonts w:asciiTheme="minorHAnsi" w:hAnsiTheme="minorHAnsi" w:cstheme="minorHAnsi"/>
                <w:b/>
              </w:rPr>
            </w:pPr>
            <w:r w:rsidRPr="00335DAF">
              <w:rPr>
                <w:rFonts w:asciiTheme="minorHAnsi" w:hAnsiTheme="minorHAnsi" w:cstheme="minorHAnsi"/>
                <w:b/>
              </w:rPr>
              <w:t xml:space="preserve"> Тон</w:t>
            </w:r>
          </w:p>
          <w:p w14:paraId="30CEF8BF" w14:textId="4ECECEC8" w:rsidR="00564F1D" w:rsidRPr="00335DAF" w:rsidRDefault="00564F1D" w:rsidP="009410B8">
            <w:pPr>
              <w:pBdr>
                <w:top w:val="nil"/>
                <w:left w:val="nil"/>
                <w:bottom w:val="nil"/>
                <w:right w:val="nil"/>
                <w:between w:val="nil"/>
              </w:pBdr>
              <w:spacing w:after="60" w:line="240" w:lineRule="auto"/>
              <w:ind w:left="90"/>
              <w:rPr>
                <w:rFonts w:asciiTheme="minorHAnsi" w:hAnsiTheme="minorHAnsi" w:cstheme="minorHAnsi"/>
                <w:b/>
              </w:rPr>
            </w:pPr>
            <w:r w:rsidRPr="00335DAF">
              <w:rPr>
                <w:rFonts w:asciiTheme="minorHAnsi" w:hAnsiTheme="minorHAnsi" w:cstheme="minorHAnsi"/>
              </w:rPr>
              <w:t>(ахроматски и хроматски тонски скали, тонски клуч, молски, дурски, полн тонски клуч)</w:t>
            </w:r>
          </w:p>
        </w:tc>
        <w:tc>
          <w:tcPr>
            <w:tcW w:w="7824" w:type="dxa"/>
            <w:tcBorders>
              <w:top w:val="dashed" w:sz="4" w:space="0" w:color="000000"/>
              <w:bottom w:val="dashed" w:sz="4" w:space="0" w:color="000000"/>
            </w:tcBorders>
            <w:shd w:val="clear" w:color="auto" w:fill="auto"/>
          </w:tcPr>
          <w:p w14:paraId="18358072" w14:textId="77777777" w:rsidR="00564F1D" w:rsidRPr="00335DAF" w:rsidRDefault="00564F1D" w:rsidP="00E60EC7">
            <w:pPr>
              <w:numPr>
                <w:ilvl w:val="0"/>
                <w:numId w:val="5"/>
              </w:numPr>
              <w:pBdr>
                <w:top w:val="nil"/>
                <w:left w:val="nil"/>
                <w:bottom w:val="nil"/>
                <w:right w:val="nil"/>
                <w:between w:val="nil"/>
              </w:pBdr>
              <w:spacing w:after="0" w:line="240" w:lineRule="auto"/>
              <w:ind w:left="404"/>
              <w:rPr>
                <w:rFonts w:asciiTheme="minorHAnsi" w:hAnsiTheme="minorHAnsi" w:cstheme="minorHAnsi"/>
              </w:rPr>
            </w:pPr>
            <w:r w:rsidRPr="00335DAF">
              <w:rPr>
                <w:rFonts w:asciiTheme="minorHAnsi" w:hAnsiTheme="minorHAnsi" w:cstheme="minorHAnsi"/>
              </w:rPr>
              <w:t>Користи дурски клуч од тонска скала за да изрази контраст.</w:t>
            </w:r>
          </w:p>
          <w:p w14:paraId="578D5361" w14:textId="67020129" w:rsidR="00564F1D" w:rsidRPr="00335DAF" w:rsidRDefault="00564F1D" w:rsidP="00E60EC7">
            <w:pPr>
              <w:numPr>
                <w:ilvl w:val="0"/>
                <w:numId w:val="5"/>
              </w:numPr>
              <w:pBdr>
                <w:top w:val="nil"/>
                <w:left w:val="nil"/>
                <w:bottom w:val="nil"/>
                <w:right w:val="nil"/>
                <w:between w:val="nil"/>
              </w:pBdr>
              <w:spacing w:after="0" w:line="240" w:lineRule="auto"/>
              <w:ind w:left="404"/>
              <w:rPr>
                <w:rFonts w:asciiTheme="minorHAnsi" w:hAnsiTheme="minorHAnsi" w:cstheme="minorHAnsi"/>
              </w:rPr>
            </w:pPr>
            <w:r w:rsidRPr="00335DAF">
              <w:rPr>
                <w:rFonts w:asciiTheme="minorHAnsi" w:hAnsiTheme="minorHAnsi" w:cstheme="minorHAnsi"/>
              </w:rPr>
              <w:t>Користи молски клуч од тонска скала за да изрази хармонија.</w:t>
            </w:r>
          </w:p>
          <w:p w14:paraId="5038D7E2" w14:textId="77777777" w:rsidR="00564F1D" w:rsidRDefault="00564F1D" w:rsidP="00E60EC7">
            <w:pPr>
              <w:numPr>
                <w:ilvl w:val="0"/>
                <w:numId w:val="5"/>
              </w:numPr>
              <w:spacing w:after="60" w:line="240" w:lineRule="auto"/>
              <w:ind w:left="404"/>
              <w:rPr>
                <w:rFonts w:asciiTheme="minorHAnsi" w:hAnsiTheme="minorHAnsi" w:cstheme="minorHAnsi"/>
              </w:rPr>
            </w:pPr>
            <w:r w:rsidRPr="00335DAF">
              <w:rPr>
                <w:rFonts w:asciiTheme="minorHAnsi" w:hAnsiTheme="minorHAnsi" w:cstheme="minorHAnsi"/>
              </w:rPr>
              <w:t>Применува техника на шрафирање за добивање на тонки градации во подготовка за графика.</w:t>
            </w:r>
          </w:p>
          <w:p w14:paraId="0F297522" w14:textId="49AC8BBB" w:rsidR="00E60EC7" w:rsidRPr="00E60EC7" w:rsidRDefault="00E60EC7" w:rsidP="00E60EC7">
            <w:pPr>
              <w:numPr>
                <w:ilvl w:val="0"/>
                <w:numId w:val="5"/>
              </w:numPr>
              <w:pBdr>
                <w:top w:val="nil"/>
                <w:left w:val="nil"/>
                <w:bottom w:val="nil"/>
                <w:right w:val="nil"/>
                <w:between w:val="nil"/>
              </w:pBdr>
              <w:spacing w:after="0" w:line="240" w:lineRule="auto"/>
              <w:ind w:left="404"/>
              <w:rPr>
                <w:rFonts w:asciiTheme="minorHAnsi" w:hAnsiTheme="minorHAnsi" w:cstheme="minorHAnsi"/>
              </w:rPr>
            </w:pPr>
            <w:r w:rsidRPr="00335DAF">
              <w:rPr>
                <w:rFonts w:asciiTheme="minorHAnsi" w:hAnsiTheme="minorHAnsi" w:cstheme="minorHAnsi"/>
              </w:rPr>
              <w:t>Споредува и анализира ликовни дела од познати уметници, фокусирајќи се на употребата тонските градации.</w:t>
            </w:r>
          </w:p>
        </w:tc>
      </w:tr>
      <w:tr w:rsidR="00335DAF" w:rsidRPr="00335DAF" w14:paraId="243CE416" w14:textId="77777777">
        <w:trPr>
          <w:gridAfter w:val="1"/>
          <w:wAfter w:w="11" w:type="dxa"/>
        </w:trPr>
        <w:tc>
          <w:tcPr>
            <w:tcW w:w="5386" w:type="dxa"/>
            <w:tcBorders>
              <w:top w:val="dashed" w:sz="4" w:space="0" w:color="000000"/>
              <w:bottom w:val="dashed" w:sz="4" w:space="0" w:color="000000"/>
            </w:tcBorders>
            <w:shd w:val="clear" w:color="auto" w:fill="auto"/>
          </w:tcPr>
          <w:p w14:paraId="12DE8ABD" w14:textId="3B0B1C45" w:rsidR="00564F1D" w:rsidRPr="00335DAF" w:rsidRDefault="00564F1D" w:rsidP="009D1B84">
            <w:pPr>
              <w:numPr>
                <w:ilvl w:val="0"/>
                <w:numId w:val="5"/>
              </w:numPr>
              <w:pBdr>
                <w:top w:val="nil"/>
                <w:left w:val="nil"/>
                <w:bottom w:val="nil"/>
                <w:right w:val="nil"/>
                <w:between w:val="nil"/>
              </w:pBdr>
              <w:spacing w:after="0" w:line="240" w:lineRule="auto"/>
              <w:ind w:left="426"/>
              <w:jc w:val="both"/>
              <w:rPr>
                <w:rFonts w:asciiTheme="minorHAnsi" w:hAnsiTheme="minorHAnsi" w:cstheme="minorHAnsi"/>
                <w:b/>
              </w:rPr>
            </w:pPr>
            <w:r w:rsidRPr="00335DAF">
              <w:rPr>
                <w:rFonts w:asciiTheme="minorHAnsi" w:hAnsiTheme="minorHAnsi" w:cstheme="minorHAnsi"/>
                <w:b/>
              </w:rPr>
              <w:t>Текстура</w:t>
            </w:r>
            <w:r w:rsidRPr="00335DAF">
              <w:rPr>
                <w:rFonts w:asciiTheme="minorHAnsi" w:hAnsiTheme="minorHAnsi" w:cstheme="minorHAnsi"/>
              </w:rPr>
              <w:t xml:space="preserve"> (реална текстура, имитација на текстура, сликарска фактура...)</w:t>
            </w:r>
          </w:p>
        </w:tc>
        <w:tc>
          <w:tcPr>
            <w:tcW w:w="7824" w:type="dxa"/>
            <w:tcBorders>
              <w:top w:val="dashed" w:sz="4" w:space="0" w:color="000000"/>
              <w:bottom w:val="dashed" w:sz="4" w:space="0" w:color="000000"/>
            </w:tcBorders>
            <w:shd w:val="clear" w:color="auto" w:fill="auto"/>
          </w:tcPr>
          <w:p w14:paraId="69FC5C87" w14:textId="04B3B25A" w:rsidR="00564F1D" w:rsidRPr="00335DAF" w:rsidRDefault="00564F1D" w:rsidP="00E60EC7">
            <w:pPr>
              <w:pStyle w:val="ListParagraph"/>
              <w:numPr>
                <w:ilvl w:val="0"/>
                <w:numId w:val="5"/>
              </w:numPr>
              <w:pBdr>
                <w:top w:val="nil"/>
                <w:left w:val="nil"/>
                <w:bottom w:val="nil"/>
                <w:right w:val="nil"/>
                <w:between w:val="nil"/>
              </w:pBdr>
              <w:spacing w:after="0" w:line="240" w:lineRule="auto"/>
              <w:ind w:left="-1155"/>
              <w:jc w:val="center"/>
              <w:rPr>
                <w:rFonts w:asciiTheme="minorHAnsi" w:hAnsiTheme="minorHAnsi" w:cstheme="minorHAnsi"/>
              </w:rPr>
            </w:pPr>
            <w:proofErr w:type="spellStart"/>
            <w:r w:rsidRPr="00335DAF">
              <w:rPr>
                <w:rFonts w:asciiTheme="minorHAnsi" w:hAnsiTheme="minorHAnsi" w:cstheme="minorHAnsi"/>
              </w:rPr>
              <w:t>Применува</w:t>
            </w:r>
            <w:proofErr w:type="spellEnd"/>
            <w:r w:rsidRPr="00335DAF">
              <w:rPr>
                <w:rFonts w:asciiTheme="minorHAnsi" w:hAnsiTheme="minorHAnsi" w:cstheme="minorHAnsi"/>
              </w:rPr>
              <w:t xml:space="preserve"> </w:t>
            </w:r>
            <w:proofErr w:type="spellStart"/>
            <w:r w:rsidRPr="00335DAF">
              <w:rPr>
                <w:rFonts w:asciiTheme="minorHAnsi" w:hAnsiTheme="minorHAnsi" w:cstheme="minorHAnsi"/>
              </w:rPr>
              <w:t>имитација</w:t>
            </w:r>
            <w:proofErr w:type="spellEnd"/>
            <w:r w:rsidRPr="00335DAF">
              <w:rPr>
                <w:rFonts w:asciiTheme="minorHAnsi" w:hAnsiTheme="minorHAnsi" w:cstheme="minorHAnsi"/>
              </w:rPr>
              <w:t xml:space="preserve"> </w:t>
            </w:r>
            <w:proofErr w:type="spellStart"/>
            <w:r w:rsidRPr="00335DAF">
              <w:rPr>
                <w:rFonts w:asciiTheme="minorHAnsi" w:hAnsiTheme="minorHAnsi" w:cstheme="minorHAnsi"/>
              </w:rPr>
              <w:t>на</w:t>
            </w:r>
            <w:proofErr w:type="spellEnd"/>
            <w:r w:rsidRPr="00335DAF">
              <w:rPr>
                <w:rFonts w:asciiTheme="minorHAnsi" w:hAnsiTheme="minorHAnsi" w:cstheme="minorHAnsi"/>
              </w:rPr>
              <w:t xml:space="preserve"> </w:t>
            </w:r>
            <w:proofErr w:type="spellStart"/>
            <w:r w:rsidRPr="00335DAF">
              <w:rPr>
                <w:rFonts w:asciiTheme="minorHAnsi" w:hAnsiTheme="minorHAnsi" w:cstheme="minorHAnsi"/>
              </w:rPr>
              <w:t>текстури</w:t>
            </w:r>
            <w:proofErr w:type="spellEnd"/>
            <w:r w:rsidRPr="00335DAF">
              <w:rPr>
                <w:rFonts w:asciiTheme="minorHAnsi" w:hAnsiTheme="minorHAnsi" w:cstheme="minorHAnsi"/>
              </w:rPr>
              <w:t xml:space="preserve"> </w:t>
            </w:r>
            <w:proofErr w:type="spellStart"/>
            <w:r w:rsidRPr="00335DAF">
              <w:rPr>
                <w:rFonts w:asciiTheme="minorHAnsi" w:hAnsiTheme="minorHAnsi" w:cstheme="minorHAnsi"/>
              </w:rPr>
              <w:t>во</w:t>
            </w:r>
            <w:proofErr w:type="spellEnd"/>
            <w:r w:rsidRPr="00335DAF">
              <w:rPr>
                <w:rFonts w:asciiTheme="minorHAnsi" w:hAnsiTheme="minorHAnsi" w:cstheme="minorHAnsi"/>
              </w:rPr>
              <w:t xml:space="preserve"> </w:t>
            </w:r>
            <w:proofErr w:type="spellStart"/>
            <w:r w:rsidRPr="00335DAF">
              <w:rPr>
                <w:rFonts w:asciiTheme="minorHAnsi" w:hAnsiTheme="minorHAnsi" w:cstheme="minorHAnsi"/>
              </w:rPr>
              <w:t>мотиви</w:t>
            </w:r>
            <w:proofErr w:type="spellEnd"/>
            <w:r w:rsidRPr="00335DAF">
              <w:rPr>
                <w:rFonts w:asciiTheme="minorHAnsi" w:hAnsiTheme="minorHAnsi" w:cstheme="minorHAnsi"/>
              </w:rPr>
              <w:t xml:space="preserve"> </w:t>
            </w:r>
            <w:proofErr w:type="spellStart"/>
            <w:r w:rsidRPr="00335DAF">
              <w:rPr>
                <w:rFonts w:asciiTheme="minorHAnsi" w:hAnsiTheme="minorHAnsi" w:cstheme="minorHAnsi"/>
              </w:rPr>
              <w:t>од</w:t>
            </w:r>
            <w:proofErr w:type="spellEnd"/>
            <w:r w:rsidRPr="00335DAF">
              <w:rPr>
                <w:rFonts w:asciiTheme="minorHAnsi" w:hAnsiTheme="minorHAnsi" w:cstheme="minorHAnsi"/>
              </w:rPr>
              <w:t xml:space="preserve"> </w:t>
            </w:r>
            <w:proofErr w:type="spellStart"/>
            <w:r w:rsidRPr="00335DAF">
              <w:rPr>
                <w:rFonts w:asciiTheme="minorHAnsi" w:hAnsiTheme="minorHAnsi" w:cstheme="minorHAnsi"/>
              </w:rPr>
              <w:t>природата</w:t>
            </w:r>
            <w:proofErr w:type="spellEnd"/>
            <w:r w:rsidR="0027718B">
              <w:rPr>
                <w:rFonts w:asciiTheme="minorHAnsi" w:hAnsiTheme="minorHAnsi" w:cstheme="minorHAnsi"/>
                <w:lang w:val="mk-MK"/>
              </w:rPr>
              <w:t>.</w:t>
            </w:r>
          </w:p>
          <w:p w14:paraId="7E7D33E5" w14:textId="7A8C0DDA" w:rsidR="00564F1D" w:rsidRPr="00335DAF" w:rsidRDefault="00564F1D" w:rsidP="009D1B84">
            <w:pPr>
              <w:numPr>
                <w:ilvl w:val="0"/>
                <w:numId w:val="4"/>
              </w:numPr>
              <w:pBdr>
                <w:top w:val="nil"/>
                <w:left w:val="nil"/>
                <w:bottom w:val="nil"/>
                <w:right w:val="nil"/>
                <w:between w:val="nil"/>
              </w:pBdr>
              <w:spacing w:after="0" w:line="240" w:lineRule="auto"/>
              <w:ind w:left="430"/>
              <w:jc w:val="both"/>
              <w:rPr>
                <w:rFonts w:asciiTheme="minorHAnsi" w:hAnsiTheme="minorHAnsi" w:cstheme="minorHAnsi"/>
              </w:rPr>
            </w:pPr>
            <w:r w:rsidRPr="00335DAF">
              <w:rPr>
                <w:rFonts w:asciiTheme="minorHAnsi" w:hAnsiTheme="minorHAnsi" w:cstheme="minorHAnsi"/>
              </w:rPr>
              <w:t>Користи различни техники и алатки за сликање при создавање на различни текстури.</w:t>
            </w:r>
          </w:p>
        </w:tc>
      </w:tr>
      <w:tr w:rsidR="00335DAF" w:rsidRPr="00335DAF" w14:paraId="17CE81AE" w14:textId="77777777">
        <w:trPr>
          <w:gridAfter w:val="1"/>
          <w:wAfter w:w="11" w:type="dxa"/>
        </w:trPr>
        <w:tc>
          <w:tcPr>
            <w:tcW w:w="5386" w:type="dxa"/>
            <w:tcBorders>
              <w:top w:val="dashed" w:sz="4" w:space="0" w:color="000000"/>
              <w:bottom w:val="dashed" w:sz="4" w:space="0" w:color="000000"/>
            </w:tcBorders>
            <w:shd w:val="clear" w:color="auto" w:fill="auto"/>
          </w:tcPr>
          <w:p w14:paraId="17CE81A8" w14:textId="77777777" w:rsidR="00564F1D" w:rsidRPr="00335DAF" w:rsidRDefault="00564F1D" w:rsidP="00564F1D">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335DAF">
              <w:rPr>
                <w:rFonts w:asciiTheme="minorHAnsi" w:hAnsiTheme="minorHAnsi" w:cstheme="minorHAnsi"/>
                <w:b/>
              </w:rPr>
              <w:t>Простор</w:t>
            </w:r>
          </w:p>
          <w:p w14:paraId="17CE81A9" w14:textId="52F370B6" w:rsidR="00564F1D" w:rsidRPr="00335DAF" w:rsidRDefault="00564F1D" w:rsidP="00564F1D">
            <w:pPr>
              <w:spacing w:after="60" w:line="240" w:lineRule="auto"/>
              <w:rPr>
                <w:rFonts w:asciiTheme="minorHAnsi" w:hAnsiTheme="minorHAnsi" w:cstheme="minorHAnsi"/>
              </w:rPr>
            </w:pPr>
            <w:r w:rsidRPr="00335DAF">
              <w:rPr>
                <w:rFonts w:asciiTheme="minorHAnsi" w:hAnsiTheme="minorHAnsi" w:cstheme="minorHAnsi"/>
              </w:rPr>
              <w:lastRenderedPageBreak/>
              <w:t>(преден и заден план, илузија на длабочина, линеарна перспектива со една и две собирни точки, урбан пејзаж...)</w:t>
            </w:r>
          </w:p>
        </w:tc>
        <w:tc>
          <w:tcPr>
            <w:tcW w:w="7824" w:type="dxa"/>
            <w:tcBorders>
              <w:top w:val="dashed" w:sz="4" w:space="0" w:color="000000"/>
              <w:bottom w:val="dashed" w:sz="4" w:space="0" w:color="000000"/>
            </w:tcBorders>
            <w:shd w:val="clear" w:color="auto" w:fill="auto"/>
          </w:tcPr>
          <w:p w14:paraId="17CE81AB" w14:textId="77777777" w:rsidR="00564F1D" w:rsidRPr="0082110D" w:rsidRDefault="00564F1D" w:rsidP="0082110D">
            <w:pPr>
              <w:numPr>
                <w:ilvl w:val="0"/>
                <w:numId w:val="4"/>
              </w:numPr>
              <w:pBdr>
                <w:top w:val="nil"/>
                <w:left w:val="nil"/>
                <w:bottom w:val="nil"/>
                <w:right w:val="nil"/>
                <w:between w:val="nil"/>
              </w:pBdr>
              <w:spacing w:after="0" w:line="240" w:lineRule="auto"/>
              <w:rPr>
                <w:rFonts w:asciiTheme="minorHAnsi" w:hAnsiTheme="minorHAnsi" w:cstheme="minorHAnsi"/>
              </w:rPr>
            </w:pPr>
            <w:r w:rsidRPr="0082110D">
              <w:rPr>
                <w:rFonts w:asciiTheme="minorHAnsi" w:hAnsiTheme="minorHAnsi" w:cstheme="minorHAnsi"/>
              </w:rPr>
              <w:lastRenderedPageBreak/>
              <w:t>Применува перспектива со две собирни точки при цртање на урбан пејзаж.</w:t>
            </w:r>
          </w:p>
          <w:p w14:paraId="6A2BC1C0" w14:textId="77777777" w:rsidR="00E60EC7" w:rsidRDefault="00E60EC7" w:rsidP="00564F1D">
            <w:pPr>
              <w:numPr>
                <w:ilvl w:val="0"/>
                <w:numId w:val="4"/>
              </w:numPr>
              <w:spacing w:after="0" w:line="240" w:lineRule="auto"/>
              <w:rPr>
                <w:rFonts w:asciiTheme="minorHAnsi" w:hAnsiTheme="minorHAnsi" w:cstheme="minorHAnsi"/>
              </w:rPr>
            </w:pPr>
            <w:r w:rsidRPr="00335DAF">
              <w:rPr>
                <w:rFonts w:asciiTheme="minorHAnsi" w:hAnsiTheme="minorHAnsi" w:cstheme="minorHAnsi"/>
              </w:rPr>
              <w:lastRenderedPageBreak/>
              <w:t>Споредува и анализира ликовни дела од познати уметници, фокусирајќи се на употребата на линии, форми и боја.</w:t>
            </w:r>
          </w:p>
          <w:p w14:paraId="17CE81AD" w14:textId="464025DF" w:rsidR="00564F1D" w:rsidRPr="00E60EC7" w:rsidRDefault="00564F1D" w:rsidP="00E60EC7">
            <w:pPr>
              <w:numPr>
                <w:ilvl w:val="0"/>
                <w:numId w:val="4"/>
              </w:numPr>
              <w:spacing w:after="0" w:line="240" w:lineRule="auto"/>
              <w:rPr>
                <w:rFonts w:asciiTheme="minorHAnsi" w:hAnsiTheme="minorHAnsi" w:cstheme="minorHAnsi"/>
              </w:rPr>
            </w:pPr>
            <w:r w:rsidRPr="00335DAF">
              <w:rPr>
                <w:rFonts w:asciiTheme="minorHAnsi" w:hAnsiTheme="minorHAnsi" w:cstheme="minorHAnsi"/>
              </w:rPr>
              <w:t>Аранжира изложба на своите дела и ги анализира ликовните елементи кои ги користел.</w:t>
            </w:r>
          </w:p>
        </w:tc>
      </w:tr>
      <w:tr w:rsidR="00335DAF" w:rsidRPr="00335DAF" w14:paraId="17CE81BF" w14:textId="77777777">
        <w:tc>
          <w:tcPr>
            <w:tcW w:w="13221" w:type="dxa"/>
            <w:gridSpan w:val="3"/>
            <w:shd w:val="clear" w:color="auto" w:fill="auto"/>
          </w:tcPr>
          <w:p w14:paraId="17CE81AF" w14:textId="77777777" w:rsidR="00564F1D" w:rsidRPr="00335DAF" w:rsidRDefault="00564F1D" w:rsidP="00564F1D">
            <w:pPr>
              <w:spacing w:after="60" w:line="240" w:lineRule="auto"/>
              <w:rPr>
                <w:rFonts w:asciiTheme="minorHAnsi" w:hAnsiTheme="minorHAnsi" w:cstheme="minorHAnsi"/>
                <w:b/>
              </w:rPr>
            </w:pPr>
            <w:r w:rsidRPr="00335DAF">
              <w:rPr>
                <w:rFonts w:asciiTheme="minorHAnsi" w:hAnsiTheme="minorHAnsi" w:cstheme="minorHAnsi"/>
                <w:b/>
              </w:rPr>
              <w:lastRenderedPageBreak/>
              <w:t xml:space="preserve">Примери за активности: </w:t>
            </w:r>
          </w:p>
          <w:p w14:paraId="08010124" w14:textId="77777777" w:rsidR="009728F5" w:rsidRPr="00335DAF" w:rsidRDefault="00564F1D" w:rsidP="00564F1D">
            <w:pPr>
              <w:spacing w:before="240" w:after="0" w:line="276" w:lineRule="auto"/>
              <w:rPr>
                <w:rFonts w:asciiTheme="minorHAnsi" w:hAnsiTheme="minorHAnsi" w:cstheme="minorHAnsi"/>
              </w:rPr>
            </w:pPr>
            <w:r w:rsidRPr="00335DAF">
              <w:rPr>
                <w:rFonts w:asciiTheme="minorHAnsi" w:hAnsiTheme="minorHAnsi" w:cstheme="minorHAnsi"/>
                <w:b/>
              </w:rPr>
              <w:t xml:space="preserve">Индивидуална истражувачка активност: </w:t>
            </w:r>
            <w:r w:rsidRPr="00335DAF">
              <w:rPr>
                <w:rFonts w:asciiTheme="minorHAnsi" w:hAnsiTheme="minorHAnsi" w:cstheme="minorHAnsi"/>
              </w:rPr>
              <w:t>Учениците истражуваат преку интернет репрезентативни ликовни дела од Импресионизмот, ги анализираат делата и индивидуално одговараат на прашања за користените ликовни елементи: линија, форма, боја, текстура и простор.</w:t>
            </w:r>
          </w:p>
          <w:p w14:paraId="17CE81B0" w14:textId="5C66742E" w:rsidR="00564F1D" w:rsidRPr="00335DAF" w:rsidRDefault="009728F5" w:rsidP="00564F1D">
            <w:pPr>
              <w:spacing w:before="240" w:after="0" w:line="276" w:lineRule="auto"/>
              <w:rPr>
                <w:rFonts w:asciiTheme="minorHAnsi" w:hAnsiTheme="minorHAnsi" w:cstheme="minorHAnsi"/>
              </w:rPr>
            </w:pPr>
            <w:r w:rsidRPr="00335DAF">
              <w:rPr>
                <w:rFonts w:asciiTheme="minorHAnsi" w:hAnsiTheme="minorHAnsi" w:cstheme="minorHAnsi"/>
              </w:rPr>
              <w:t>Учениците прават постери или презентации за спектарот на боите во кои ја опишуваат, споредуваат и анализираат употребата на боите а потоа пред паралелката ги презентираат своите заклучоци.</w:t>
            </w:r>
            <w:r w:rsidR="00564F1D" w:rsidRPr="00335DAF">
              <w:rPr>
                <w:rFonts w:asciiTheme="minorHAnsi" w:hAnsiTheme="minorHAnsi" w:cstheme="minorHAnsi"/>
              </w:rPr>
              <w:t xml:space="preserve">  </w:t>
            </w:r>
          </w:p>
          <w:p w14:paraId="288D7228" w14:textId="6037E8C1" w:rsidR="00564F1D" w:rsidRPr="00335DAF" w:rsidRDefault="00564F1D" w:rsidP="003F2024">
            <w:pPr>
              <w:spacing w:before="240" w:line="276" w:lineRule="auto"/>
              <w:rPr>
                <w:rFonts w:asciiTheme="minorHAnsi" w:hAnsiTheme="minorHAnsi" w:cstheme="minorHAnsi"/>
              </w:rPr>
            </w:pPr>
            <w:r w:rsidRPr="00335DAF">
              <w:rPr>
                <w:rFonts w:asciiTheme="minorHAnsi" w:hAnsiTheme="minorHAnsi" w:cstheme="minorHAnsi"/>
                <w:b/>
              </w:rPr>
              <w:t xml:space="preserve">Индивидуално  творештво: </w:t>
            </w:r>
            <w:r w:rsidRPr="00335DAF">
              <w:rPr>
                <w:rFonts w:asciiTheme="minorHAnsi" w:hAnsiTheme="minorHAnsi" w:cstheme="minorHAnsi"/>
              </w:rPr>
              <w:t xml:space="preserve"> Учениците цртаат мотиви по избор (животни, растенија или секојдневни предмети) така што, користејки комбинации на едноставни форми создаваат структура на сложена форма. Сложената форма ја збогатуваат со дополнителни детали за да добијат пореалистичен изглед.  </w:t>
            </w:r>
          </w:p>
          <w:p w14:paraId="07C7F3C2" w14:textId="4EEB9AB3" w:rsidR="009728F5" w:rsidRPr="00335DAF" w:rsidRDefault="009728F5" w:rsidP="009410B8">
            <w:pPr>
              <w:pBdr>
                <w:top w:val="nil"/>
                <w:left w:val="nil"/>
                <w:bottom w:val="nil"/>
                <w:right w:val="nil"/>
                <w:between w:val="nil"/>
              </w:pBdr>
              <w:spacing w:after="0" w:line="240" w:lineRule="auto"/>
              <w:rPr>
                <w:rFonts w:asciiTheme="minorHAnsi" w:hAnsiTheme="minorHAnsi" w:cstheme="minorHAnsi"/>
              </w:rPr>
            </w:pPr>
            <w:r w:rsidRPr="00335DAF">
              <w:rPr>
                <w:rFonts w:asciiTheme="minorHAnsi" w:hAnsiTheme="minorHAnsi" w:cstheme="minorHAnsi"/>
              </w:rPr>
              <w:t xml:space="preserve">Учениците цртаат едноставни објекти со примена на различни форми. Потоа со разни видови на шрафирање учениците добиваат илузија на тридимензионалност на формите.      </w:t>
            </w:r>
          </w:p>
          <w:p w14:paraId="34DAF4BC" w14:textId="77777777" w:rsidR="009728F5" w:rsidRPr="00335DAF" w:rsidRDefault="009728F5" w:rsidP="009410B8">
            <w:pPr>
              <w:pBdr>
                <w:top w:val="nil"/>
                <w:left w:val="nil"/>
                <w:bottom w:val="nil"/>
                <w:right w:val="nil"/>
                <w:between w:val="nil"/>
              </w:pBdr>
              <w:spacing w:after="0" w:line="240" w:lineRule="auto"/>
              <w:rPr>
                <w:rFonts w:asciiTheme="minorHAnsi" w:hAnsiTheme="minorHAnsi" w:cstheme="minorHAnsi"/>
              </w:rPr>
            </w:pPr>
          </w:p>
          <w:p w14:paraId="17CE81B4" w14:textId="537AD7FA" w:rsidR="00564F1D" w:rsidRPr="00335DAF" w:rsidRDefault="00564F1D" w:rsidP="00564F1D">
            <w:pPr>
              <w:spacing w:after="0" w:line="240" w:lineRule="auto"/>
              <w:rPr>
                <w:rFonts w:asciiTheme="minorHAnsi" w:hAnsiTheme="minorHAnsi" w:cstheme="minorHAnsi"/>
              </w:rPr>
            </w:pPr>
            <w:r w:rsidRPr="00335DAF">
              <w:rPr>
                <w:rFonts w:asciiTheme="minorHAnsi" w:hAnsiTheme="minorHAnsi" w:cstheme="minorHAnsi"/>
                <w:b/>
              </w:rPr>
              <w:t>Творештво/работа во мали групи:</w:t>
            </w:r>
            <w:r w:rsidRPr="00335DAF">
              <w:rPr>
                <w:rFonts w:asciiTheme="minorHAnsi" w:hAnsiTheme="minorHAnsi" w:cstheme="minorHAnsi"/>
              </w:rPr>
              <w:t xml:space="preserve"> Учениците, во мали групи, создаваат колажи со полиња на топли и студени бои на кои на некои полиња се изразуваат топли и енергични чувства, додекана другите мирни, пасивни и студени. За колажите користат отсечени парчиња од различни хартии/картони/ткаенини/списанија и нивни комбинации кои се еднобојни, шарени, дезенирани, проѕирни и др. </w:t>
            </w:r>
          </w:p>
          <w:p w14:paraId="2ABC6FB5" w14:textId="1A163D16" w:rsidR="00564F1D" w:rsidRPr="00335DAF" w:rsidRDefault="00564F1D" w:rsidP="00564F1D">
            <w:pPr>
              <w:spacing w:after="0" w:line="240" w:lineRule="auto"/>
              <w:rPr>
                <w:rFonts w:asciiTheme="minorHAnsi" w:hAnsiTheme="minorHAnsi" w:cstheme="minorHAnsi"/>
              </w:rPr>
            </w:pPr>
          </w:p>
          <w:p w14:paraId="16BCC861" w14:textId="77777777" w:rsidR="0027718B" w:rsidRDefault="00564F1D" w:rsidP="00564F1D">
            <w:pPr>
              <w:spacing w:after="0" w:line="240" w:lineRule="auto"/>
              <w:rPr>
                <w:rFonts w:asciiTheme="minorHAnsi" w:hAnsiTheme="minorHAnsi" w:cstheme="minorHAnsi"/>
              </w:rPr>
            </w:pPr>
            <w:r w:rsidRPr="00335DAF">
              <w:rPr>
                <w:rFonts w:asciiTheme="minorHAnsi" w:hAnsiTheme="minorHAnsi" w:cstheme="minorHAnsi"/>
                <w:b/>
              </w:rPr>
              <w:t xml:space="preserve">Творештво/работа во големи групи/колективно: </w:t>
            </w:r>
            <w:r w:rsidRPr="00335DAF">
              <w:rPr>
                <w:rFonts w:asciiTheme="minorHAnsi" w:hAnsiTheme="minorHAnsi" w:cstheme="minorHAnsi"/>
              </w:rPr>
              <w:t>Учениците организираат мини-изложба во училницата или холот на училиштето на која дискутираат за  изработените творби/дела на своите соученици, споделуваат мислења за применетите ликовни елементи на истите, дискутираат за мотивите, инспирациите и сл. Предложуваат идеи за следна изложба или презентација.</w:t>
            </w:r>
          </w:p>
          <w:p w14:paraId="2BF71081" w14:textId="77777777" w:rsidR="0027718B" w:rsidRDefault="0027718B" w:rsidP="00564F1D">
            <w:pPr>
              <w:spacing w:after="0" w:line="240" w:lineRule="auto"/>
              <w:rPr>
                <w:rFonts w:asciiTheme="minorHAnsi" w:hAnsiTheme="minorHAnsi" w:cstheme="minorHAnsi"/>
              </w:rPr>
            </w:pPr>
          </w:p>
          <w:p w14:paraId="2C5C5B7B" w14:textId="29DA04CE" w:rsidR="009728F5" w:rsidRPr="00335DAF" w:rsidRDefault="00564F1D" w:rsidP="00564F1D">
            <w:pPr>
              <w:spacing w:after="0" w:line="240" w:lineRule="auto"/>
              <w:rPr>
                <w:rFonts w:asciiTheme="minorHAnsi" w:hAnsiTheme="minorHAnsi" w:cstheme="minorHAnsi"/>
              </w:rPr>
            </w:pPr>
            <w:r w:rsidRPr="00335DAF">
              <w:rPr>
                <w:rFonts w:asciiTheme="minorHAnsi" w:hAnsiTheme="minorHAnsi" w:cstheme="minorHAnsi"/>
                <w:b/>
              </w:rPr>
              <w:t xml:space="preserve">Практична активност: </w:t>
            </w:r>
            <w:r w:rsidRPr="00335DAF">
              <w:rPr>
                <w:rFonts w:asciiTheme="minorHAnsi" w:hAnsiTheme="minorHAnsi" w:cstheme="minorHAnsi"/>
              </w:rPr>
              <w:t>Учениците создаваат текстури (сликарски фактури) со различни материјали, средства и техники и нивни комбинации (четка, сунѓер, сликарски ножеви, неконвенционални алатки, прсти и др.). Ги воочуваат техничките можности и ги развиваат ликовни вештини.</w:t>
            </w:r>
          </w:p>
          <w:p w14:paraId="01F7ABD5" w14:textId="77777777" w:rsidR="009728F5" w:rsidRPr="00335DAF" w:rsidRDefault="009728F5" w:rsidP="00564F1D">
            <w:pPr>
              <w:spacing w:after="0" w:line="240" w:lineRule="auto"/>
              <w:rPr>
                <w:rFonts w:asciiTheme="minorHAnsi" w:hAnsiTheme="minorHAnsi" w:cstheme="minorHAnsi"/>
              </w:rPr>
            </w:pPr>
          </w:p>
          <w:p w14:paraId="17CE81B8" w14:textId="6E2E5173" w:rsidR="00564F1D" w:rsidRPr="00335DAF" w:rsidRDefault="009728F5" w:rsidP="00564F1D">
            <w:pPr>
              <w:spacing w:after="0" w:line="240" w:lineRule="auto"/>
              <w:rPr>
                <w:rFonts w:asciiTheme="minorHAnsi" w:hAnsiTheme="minorHAnsi" w:cstheme="minorHAnsi"/>
              </w:rPr>
            </w:pPr>
            <w:r w:rsidRPr="00335DAF">
              <w:rPr>
                <w:rFonts w:asciiTheme="minorHAnsi" w:hAnsiTheme="minorHAnsi" w:cstheme="minorHAnsi"/>
              </w:rPr>
              <w:t xml:space="preserve">Учениците цртаат урбан пејзаж со примена на линеарна перспектива со две собирни точки. Се фокусираат на планирање и поставување на згради, патишта и предмети со помош на шема од конвергентни линии кон двете собирни точки на хоризонтот. Потоа со разни видови на шрафирање додаваат илузија на тридимензионалност на формите.      </w:t>
            </w:r>
          </w:p>
          <w:p w14:paraId="17CE81B9" w14:textId="61181998" w:rsidR="00564F1D" w:rsidRPr="00335DAF" w:rsidRDefault="00564F1D" w:rsidP="00564F1D">
            <w:pPr>
              <w:spacing w:before="240" w:after="0" w:line="276" w:lineRule="auto"/>
              <w:rPr>
                <w:rFonts w:asciiTheme="minorHAnsi" w:hAnsiTheme="minorHAnsi" w:cstheme="minorHAnsi"/>
              </w:rPr>
            </w:pPr>
            <w:r w:rsidRPr="00335DAF">
              <w:rPr>
                <w:rFonts w:asciiTheme="minorHAnsi" w:hAnsiTheme="minorHAnsi" w:cstheme="minorHAnsi"/>
                <w:b/>
              </w:rPr>
              <w:lastRenderedPageBreak/>
              <w:t xml:space="preserve">Ликовно творештво по сеќавање: </w:t>
            </w:r>
            <w:r w:rsidRPr="00335DAF">
              <w:rPr>
                <w:rFonts w:asciiTheme="minorHAnsi" w:hAnsiTheme="minorHAnsi" w:cstheme="minorHAnsi"/>
              </w:rPr>
              <w:t>Учениците цртаат композиција со нагласен преден и заден просторен план во ликовна техника по избор. На ликовната творба креираат сцена од лично сеќавање на пејзаж, улична сцена, фигури, мртва природа и др. со фокус/акцент на просторот: преден план и заден план, за да се постигне илузија на длабочината.</w:t>
            </w:r>
          </w:p>
          <w:p w14:paraId="7D215F71" w14:textId="77777777" w:rsidR="009728F5" w:rsidRPr="00335DAF" w:rsidRDefault="00564F1D" w:rsidP="009410B8">
            <w:pPr>
              <w:spacing w:before="240" w:after="0" w:line="276" w:lineRule="auto"/>
              <w:rPr>
                <w:rFonts w:asciiTheme="minorHAnsi" w:hAnsiTheme="minorHAnsi" w:cstheme="minorHAnsi"/>
              </w:rPr>
            </w:pPr>
            <w:r w:rsidRPr="00335DAF">
              <w:rPr>
                <w:rFonts w:asciiTheme="minorHAnsi" w:hAnsiTheme="minorHAnsi" w:cstheme="minorHAnsi"/>
                <w:b/>
              </w:rPr>
              <w:t xml:space="preserve">Ликовно творештво според примери: </w:t>
            </w:r>
            <w:r w:rsidRPr="00335DAF">
              <w:rPr>
                <w:rFonts w:asciiTheme="minorHAnsi" w:hAnsiTheme="minorHAnsi" w:cstheme="minorHAnsi"/>
              </w:rPr>
              <w:t xml:space="preserve">Учениците креираат скулптура од картон со употреба на геометриски форми според примери на кубистичките скулптури на Пабло Пикасо како и скулптурите на Конструктивистите. </w:t>
            </w:r>
          </w:p>
          <w:p w14:paraId="4900D24B" w14:textId="0DB2C941" w:rsidR="009728F5" w:rsidRPr="00335DAF" w:rsidRDefault="009728F5" w:rsidP="00564F1D">
            <w:pPr>
              <w:spacing w:before="240" w:after="0" w:line="276" w:lineRule="auto"/>
              <w:rPr>
                <w:rFonts w:asciiTheme="minorHAnsi" w:hAnsiTheme="minorHAnsi" w:cstheme="minorHAnsi"/>
              </w:rPr>
            </w:pPr>
            <w:r w:rsidRPr="00335DAF">
              <w:rPr>
                <w:rFonts w:asciiTheme="minorHAnsi" w:hAnsiTheme="minorHAnsi" w:cstheme="minorHAnsi"/>
              </w:rPr>
              <w:t>Учениците моделираат скулптури во глина од едноставни биоморфни форми (по примерот на Хенри Мур)</w:t>
            </w:r>
            <w:r w:rsidR="00B128A1" w:rsidRPr="00335DAF">
              <w:rPr>
                <w:rFonts w:asciiTheme="minorHAnsi" w:hAnsiTheme="minorHAnsi" w:cstheme="minorHAnsi"/>
              </w:rPr>
              <w:t>.</w:t>
            </w:r>
          </w:p>
          <w:p w14:paraId="43C733A0" w14:textId="77777777" w:rsidR="00564F1D" w:rsidRPr="00335DAF" w:rsidRDefault="00564F1D" w:rsidP="00564F1D">
            <w:pPr>
              <w:spacing w:before="240" w:after="0" w:line="276" w:lineRule="auto"/>
              <w:rPr>
                <w:rFonts w:asciiTheme="minorHAnsi" w:hAnsiTheme="minorHAnsi" w:cstheme="minorHAnsi"/>
              </w:rPr>
            </w:pPr>
            <w:r w:rsidRPr="00335DAF">
              <w:rPr>
                <w:rFonts w:asciiTheme="minorHAnsi" w:hAnsiTheme="minorHAnsi" w:cstheme="minorHAnsi"/>
                <w:b/>
              </w:rPr>
              <w:t>Ликовно творештво по сопствена замисла: У</w:t>
            </w:r>
            <w:r w:rsidRPr="00335DAF">
              <w:rPr>
                <w:rFonts w:asciiTheme="minorHAnsi" w:hAnsiTheme="minorHAnsi" w:cstheme="minorHAnsi"/>
              </w:rPr>
              <w:t xml:space="preserve">чениците создаваат композиција од полиња со различни видови и карактери на линии соодветно емоциите (во секое поле од композицијата да се користи различен вид и карактер на линија за да пренесе одредена/различна емоција). </w:t>
            </w:r>
          </w:p>
          <w:p w14:paraId="17CE81BE" w14:textId="197DEB25" w:rsidR="009728F5" w:rsidRPr="00335DAF" w:rsidRDefault="009728F5" w:rsidP="009410B8">
            <w:pPr>
              <w:spacing w:before="240" w:after="240" w:line="276" w:lineRule="auto"/>
              <w:rPr>
                <w:rFonts w:asciiTheme="minorHAnsi" w:hAnsiTheme="minorHAnsi" w:cstheme="minorHAnsi"/>
              </w:rPr>
            </w:pPr>
            <w:r w:rsidRPr="00335DAF">
              <w:rPr>
                <w:rFonts w:asciiTheme="minorHAnsi" w:hAnsiTheme="minorHAnsi" w:cstheme="minorHAnsi"/>
              </w:rPr>
              <w:t>Учениците прават идејно решение за сценографија за претстава според драма која ја изучувале по македонски јазик и литература при што користат линеарна перспектива.</w:t>
            </w:r>
          </w:p>
        </w:tc>
      </w:tr>
    </w:tbl>
    <w:p w14:paraId="17CE81C0" w14:textId="77777777" w:rsidR="00F60A07" w:rsidRDefault="00F60A07">
      <w:pPr>
        <w:rPr>
          <w:rFonts w:asciiTheme="minorHAnsi" w:hAnsiTheme="minorHAnsi" w:cstheme="minorHAnsi"/>
        </w:rPr>
      </w:pPr>
    </w:p>
    <w:p w14:paraId="6CB5B678" w14:textId="77777777" w:rsidR="00000616" w:rsidRPr="00335DAF" w:rsidRDefault="00000616">
      <w:pPr>
        <w:rPr>
          <w:rFonts w:asciiTheme="minorHAnsi" w:hAnsiTheme="minorHAnsi" w:cstheme="minorHAnsi"/>
        </w:rPr>
      </w:pPr>
    </w:p>
    <w:tbl>
      <w:tblPr>
        <w:tblStyle w:val="a2"/>
        <w:tblW w:w="1322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7824"/>
        <w:gridCol w:w="11"/>
      </w:tblGrid>
      <w:tr w:rsidR="00335DAF" w:rsidRPr="00335DAF" w14:paraId="17CE81C3" w14:textId="77777777" w:rsidTr="009410B8">
        <w:trPr>
          <w:trHeight w:val="548"/>
        </w:trPr>
        <w:tc>
          <w:tcPr>
            <w:tcW w:w="13221" w:type="dxa"/>
            <w:gridSpan w:val="3"/>
            <w:shd w:val="clear" w:color="auto" w:fill="D9E2F3"/>
          </w:tcPr>
          <w:p w14:paraId="17CE81C1" w14:textId="022E78B7" w:rsidR="00F60A07" w:rsidRPr="00335DAF" w:rsidRDefault="00AE7133">
            <w:pPr>
              <w:shd w:val="clear" w:color="auto" w:fill="D9E2F3"/>
              <w:spacing w:after="0" w:line="240" w:lineRule="auto"/>
              <w:rPr>
                <w:rFonts w:asciiTheme="minorHAnsi" w:hAnsiTheme="minorHAnsi" w:cstheme="minorHAnsi"/>
              </w:rPr>
            </w:pPr>
            <w:r w:rsidRPr="00335DAF">
              <w:rPr>
                <w:rFonts w:asciiTheme="minorHAnsi" w:hAnsiTheme="minorHAnsi" w:cstheme="minorHAnsi"/>
              </w:rPr>
              <w:t xml:space="preserve">Teмa: </w:t>
            </w:r>
            <w:r w:rsidR="001C612E" w:rsidRPr="001C612E">
              <w:rPr>
                <w:rFonts w:asciiTheme="minorHAnsi" w:hAnsiTheme="minorHAnsi" w:cstheme="minorHAnsi"/>
                <w:b/>
                <w:bCs/>
                <w:i/>
                <w:iCs/>
              </w:rPr>
              <w:t>ЛИКОВНИ ПРИНЦИПИ</w:t>
            </w:r>
            <w:r w:rsidR="001C612E" w:rsidRPr="00335DAF">
              <w:rPr>
                <w:rFonts w:asciiTheme="minorHAnsi" w:hAnsiTheme="minorHAnsi" w:cstheme="minorHAnsi"/>
              </w:rPr>
              <w:t xml:space="preserve"> </w:t>
            </w:r>
          </w:p>
          <w:p w14:paraId="17CE81C2" w14:textId="067E04FF" w:rsidR="00F60A07" w:rsidRPr="00335DAF" w:rsidRDefault="00AE7133">
            <w:pPr>
              <w:shd w:val="clear" w:color="auto" w:fill="D9E2F3"/>
              <w:spacing w:after="0" w:line="240" w:lineRule="auto"/>
              <w:rPr>
                <w:rFonts w:asciiTheme="minorHAnsi" w:hAnsiTheme="minorHAnsi" w:cstheme="minorHAnsi"/>
                <w:b/>
                <w:lang w:val="en-US"/>
              </w:rPr>
            </w:pPr>
            <w:r w:rsidRPr="00335DAF">
              <w:rPr>
                <w:rFonts w:asciiTheme="minorHAnsi" w:hAnsiTheme="minorHAnsi" w:cstheme="minorHAnsi"/>
              </w:rPr>
              <w:t xml:space="preserve">Вкупно часови: </w:t>
            </w:r>
            <w:r w:rsidR="00D43034" w:rsidRPr="00335DAF">
              <w:rPr>
                <w:rFonts w:asciiTheme="minorHAnsi" w:hAnsiTheme="minorHAnsi" w:cstheme="minorHAnsi"/>
              </w:rPr>
              <w:t>18</w:t>
            </w:r>
          </w:p>
        </w:tc>
      </w:tr>
      <w:tr w:rsidR="00335DAF" w:rsidRPr="00335DAF" w14:paraId="17CE81CC" w14:textId="77777777" w:rsidTr="009410B8">
        <w:tc>
          <w:tcPr>
            <w:tcW w:w="13221" w:type="dxa"/>
            <w:gridSpan w:val="3"/>
            <w:shd w:val="clear" w:color="auto" w:fill="auto"/>
          </w:tcPr>
          <w:p w14:paraId="17CE81C4" w14:textId="77777777" w:rsidR="00F60A07" w:rsidRPr="00335DAF" w:rsidRDefault="00AE7133">
            <w:pPr>
              <w:spacing w:line="240" w:lineRule="auto"/>
              <w:rPr>
                <w:rFonts w:asciiTheme="minorHAnsi" w:hAnsiTheme="minorHAnsi" w:cstheme="minorHAnsi"/>
              </w:rPr>
            </w:pPr>
            <w:r w:rsidRPr="00335DAF">
              <w:rPr>
                <w:rFonts w:asciiTheme="minorHAnsi" w:hAnsiTheme="minorHAnsi" w:cstheme="minorHAnsi"/>
                <w:b/>
              </w:rPr>
              <w:t xml:space="preserve">Резултати од учење: </w:t>
            </w:r>
          </w:p>
          <w:p w14:paraId="17CE81C5" w14:textId="77777777" w:rsidR="00F60A07" w:rsidRPr="00335DAF" w:rsidRDefault="00AE7133">
            <w:pPr>
              <w:spacing w:after="60" w:line="240" w:lineRule="auto"/>
              <w:rPr>
                <w:rFonts w:asciiTheme="minorHAnsi" w:hAnsiTheme="minorHAnsi" w:cstheme="minorHAnsi"/>
              </w:rPr>
            </w:pPr>
            <w:r w:rsidRPr="00335DAF">
              <w:rPr>
                <w:rFonts w:asciiTheme="minorHAnsi" w:hAnsiTheme="minorHAnsi" w:cstheme="minorHAnsi"/>
              </w:rPr>
              <w:t>Ученикот/ученичката ќе биде способен/-на да:</w:t>
            </w:r>
          </w:p>
          <w:p w14:paraId="17CE81C6" w14:textId="77777777" w:rsidR="00F60A07" w:rsidRPr="00335DAF" w:rsidRDefault="00AE7133">
            <w:pPr>
              <w:numPr>
                <w:ilvl w:val="0"/>
                <w:numId w:val="1"/>
              </w:numPr>
              <w:spacing w:after="0" w:line="240" w:lineRule="auto"/>
              <w:rPr>
                <w:rFonts w:asciiTheme="minorHAnsi" w:hAnsiTheme="minorHAnsi" w:cstheme="minorHAnsi"/>
              </w:rPr>
            </w:pPr>
            <w:r w:rsidRPr="00335DAF">
              <w:rPr>
                <w:rFonts w:asciiTheme="minorHAnsi" w:hAnsiTheme="minorHAnsi" w:cstheme="minorHAnsi"/>
              </w:rPr>
              <w:t>применува концепти на рамнотежа, ритам и пропорции во композицијата;</w:t>
            </w:r>
          </w:p>
          <w:p w14:paraId="17CE81C7" w14:textId="77777777" w:rsidR="00F60A07" w:rsidRPr="00335DAF" w:rsidRDefault="00AE7133">
            <w:pPr>
              <w:numPr>
                <w:ilvl w:val="0"/>
                <w:numId w:val="1"/>
              </w:numPr>
              <w:spacing w:after="240" w:line="276" w:lineRule="auto"/>
              <w:rPr>
                <w:rFonts w:asciiTheme="minorHAnsi" w:hAnsiTheme="minorHAnsi" w:cstheme="minorHAnsi"/>
              </w:rPr>
            </w:pPr>
            <w:r w:rsidRPr="00335DAF">
              <w:rPr>
                <w:rFonts w:asciiTheme="minorHAnsi" w:hAnsiTheme="minorHAnsi" w:cstheme="minorHAnsi"/>
              </w:rPr>
              <w:t>анализира уметнички дела врз основа на композиција, рамнотежа, ритам и пропорции.</w:t>
            </w:r>
          </w:p>
          <w:p w14:paraId="69E28325" w14:textId="104CFC0A" w:rsidR="00E23FFB" w:rsidRPr="00335DAF" w:rsidRDefault="00AE7133">
            <w:pPr>
              <w:spacing w:after="60" w:line="240" w:lineRule="auto"/>
              <w:rPr>
                <w:rFonts w:asciiTheme="minorHAnsi" w:hAnsiTheme="minorHAnsi" w:cstheme="minorHAnsi"/>
              </w:rPr>
            </w:pPr>
            <w:r w:rsidRPr="00335DAF">
              <w:rPr>
                <w:rFonts w:asciiTheme="minorHAnsi" w:hAnsiTheme="minorHAnsi" w:cstheme="minorHAnsi"/>
              </w:rPr>
              <w:t>Ученикот/ученичката ќе:</w:t>
            </w:r>
          </w:p>
          <w:p w14:paraId="17CE81C9" w14:textId="0C17DB78" w:rsidR="00F60A07" w:rsidRPr="00335DAF" w:rsidRDefault="00E23FFB" w:rsidP="00C66DD1">
            <w:pPr>
              <w:spacing w:after="60" w:line="240" w:lineRule="auto"/>
              <w:rPr>
                <w:rFonts w:asciiTheme="minorHAnsi" w:hAnsiTheme="minorHAnsi" w:cstheme="minorHAnsi"/>
              </w:rPr>
            </w:pPr>
            <w:r w:rsidRPr="00335DAF">
              <w:rPr>
                <w:rFonts w:asciiTheme="minorHAnsi" w:hAnsiTheme="minorHAnsi" w:cstheme="minorHAnsi"/>
              </w:rPr>
              <w:t xml:space="preserve">       1.</w:t>
            </w:r>
            <w:r w:rsidR="00AE7133" w:rsidRPr="00335DAF">
              <w:rPr>
                <w:rFonts w:asciiTheme="minorHAnsi" w:hAnsiTheme="minorHAnsi" w:cstheme="minorHAnsi"/>
              </w:rPr>
              <w:t xml:space="preserve"> </w:t>
            </w:r>
            <w:r w:rsidRPr="00335DAF">
              <w:rPr>
                <w:rFonts w:asciiTheme="minorHAnsi" w:hAnsiTheme="minorHAnsi" w:cstheme="minorHAnsi"/>
              </w:rPr>
              <w:t xml:space="preserve">    </w:t>
            </w:r>
            <w:r w:rsidR="00AE7133" w:rsidRPr="00335DAF">
              <w:rPr>
                <w:rFonts w:asciiTheme="minorHAnsi" w:hAnsiTheme="minorHAnsi" w:cstheme="minorHAnsi"/>
              </w:rPr>
              <w:t>развива имагинација и креативност при творењето на ликовни творби;</w:t>
            </w:r>
          </w:p>
          <w:p w14:paraId="17CE81CB" w14:textId="746DBFEE" w:rsidR="00F60A07" w:rsidRPr="00335DAF" w:rsidRDefault="00AE7133" w:rsidP="00C66DD1">
            <w:pPr>
              <w:spacing w:after="60" w:line="240" w:lineRule="auto"/>
              <w:rPr>
                <w:rFonts w:asciiTheme="minorHAnsi" w:hAnsiTheme="minorHAnsi" w:cstheme="minorHAnsi"/>
              </w:rPr>
            </w:pPr>
            <w:r w:rsidRPr="00335DAF">
              <w:rPr>
                <w:rFonts w:asciiTheme="minorHAnsi" w:hAnsiTheme="minorHAnsi" w:cstheme="minorHAnsi"/>
              </w:rPr>
              <w:t xml:space="preserve">       2.     развива способност за естетска проценка на ликовни дела и ученички творби.</w:t>
            </w:r>
          </w:p>
        </w:tc>
      </w:tr>
      <w:tr w:rsidR="00335DAF" w:rsidRPr="00335DAF" w14:paraId="17CE81CF" w14:textId="77777777" w:rsidTr="009410B8">
        <w:trPr>
          <w:gridAfter w:val="1"/>
          <w:wAfter w:w="11" w:type="dxa"/>
        </w:trPr>
        <w:tc>
          <w:tcPr>
            <w:tcW w:w="5386" w:type="dxa"/>
            <w:tcBorders>
              <w:bottom w:val="single" w:sz="4" w:space="0" w:color="auto"/>
            </w:tcBorders>
            <w:shd w:val="clear" w:color="auto" w:fill="auto"/>
          </w:tcPr>
          <w:p w14:paraId="17CE81CD" w14:textId="77777777" w:rsidR="00F60A07" w:rsidRPr="00335DAF" w:rsidRDefault="00AE7133">
            <w:pPr>
              <w:spacing w:after="60" w:line="240" w:lineRule="auto"/>
              <w:rPr>
                <w:rFonts w:asciiTheme="minorHAnsi" w:hAnsiTheme="minorHAnsi" w:cstheme="minorHAnsi"/>
                <w:b/>
              </w:rPr>
            </w:pPr>
            <w:r w:rsidRPr="00335DAF">
              <w:rPr>
                <w:rFonts w:asciiTheme="minorHAnsi" w:hAnsiTheme="minorHAnsi" w:cstheme="minorHAnsi"/>
                <w:b/>
              </w:rPr>
              <w:t xml:space="preserve">Содржини (и поими): </w:t>
            </w:r>
          </w:p>
        </w:tc>
        <w:tc>
          <w:tcPr>
            <w:tcW w:w="7824" w:type="dxa"/>
            <w:tcBorders>
              <w:bottom w:val="single" w:sz="4" w:space="0" w:color="auto"/>
            </w:tcBorders>
            <w:shd w:val="clear" w:color="auto" w:fill="auto"/>
          </w:tcPr>
          <w:p w14:paraId="17CE81CE" w14:textId="77777777" w:rsidR="00F60A07" w:rsidRPr="00335DAF" w:rsidRDefault="00AE7133">
            <w:pPr>
              <w:spacing w:after="0" w:line="240" w:lineRule="auto"/>
              <w:rPr>
                <w:rFonts w:asciiTheme="minorHAnsi" w:hAnsiTheme="minorHAnsi" w:cstheme="minorHAnsi"/>
                <w:b/>
              </w:rPr>
            </w:pPr>
            <w:r w:rsidRPr="00335DAF">
              <w:rPr>
                <w:rFonts w:asciiTheme="minorHAnsi" w:hAnsiTheme="minorHAnsi" w:cstheme="minorHAnsi"/>
                <w:b/>
              </w:rPr>
              <w:t xml:space="preserve">Стандарди за оценување: </w:t>
            </w:r>
          </w:p>
        </w:tc>
      </w:tr>
      <w:tr w:rsidR="00335DAF" w:rsidRPr="00335DAF" w14:paraId="115DB202" w14:textId="77777777" w:rsidTr="009410B8">
        <w:trPr>
          <w:gridAfter w:val="1"/>
          <w:wAfter w:w="11" w:type="dxa"/>
        </w:trPr>
        <w:tc>
          <w:tcPr>
            <w:tcW w:w="5386" w:type="dxa"/>
            <w:tcBorders>
              <w:top w:val="single" w:sz="4" w:space="0" w:color="auto"/>
              <w:bottom w:val="dashed" w:sz="4" w:space="0" w:color="000000"/>
            </w:tcBorders>
            <w:shd w:val="clear" w:color="auto" w:fill="auto"/>
          </w:tcPr>
          <w:p w14:paraId="353C2256" w14:textId="045D0226" w:rsidR="00D43034" w:rsidRPr="000E445D" w:rsidRDefault="00E41099" w:rsidP="00E41099">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0E445D">
              <w:rPr>
                <w:rFonts w:asciiTheme="minorHAnsi" w:hAnsiTheme="minorHAnsi" w:cstheme="minorHAnsi"/>
                <w:b/>
              </w:rPr>
              <w:lastRenderedPageBreak/>
              <w:t>Х</w:t>
            </w:r>
            <w:r w:rsidR="000E445D" w:rsidRPr="000E445D">
              <w:rPr>
                <w:rFonts w:asciiTheme="minorHAnsi" w:hAnsiTheme="minorHAnsi" w:cstheme="minorHAnsi"/>
                <w:b/>
              </w:rPr>
              <w:t>армонија</w:t>
            </w:r>
          </w:p>
          <w:p w14:paraId="7B03A768" w14:textId="3384ACD0" w:rsidR="00E41099" w:rsidRPr="000E445D" w:rsidRDefault="00E41099" w:rsidP="00E41099">
            <w:pPr>
              <w:pBdr>
                <w:top w:val="nil"/>
                <w:left w:val="nil"/>
                <w:bottom w:val="nil"/>
                <w:right w:val="nil"/>
                <w:between w:val="nil"/>
              </w:pBdr>
              <w:spacing w:after="60" w:line="240" w:lineRule="auto"/>
              <w:ind w:left="90"/>
              <w:rPr>
                <w:rFonts w:asciiTheme="minorHAnsi" w:hAnsiTheme="minorHAnsi" w:cstheme="minorHAnsi"/>
              </w:rPr>
            </w:pPr>
            <w:r w:rsidRPr="000E445D">
              <w:t>(градација на ликовни елементи, квалитет на градација, хармонија по аналогија, хармонија по функција, хармонија по идеја)</w:t>
            </w:r>
          </w:p>
        </w:tc>
        <w:tc>
          <w:tcPr>
            <w:tcW w:w="7824" w:type="dxa"/>
            <w:tcBorders>
              <w:top w:val="single" w:sz="4" w:space="0" w:color="auto"/>
              <w:bottom w:val="dashed" w:sz="4" w:space="0" w:color="000000"/>
            </w:tcBorders>
            <w:shd w:val="clear" w:color="auto" w:fill="auto"/>
          </w:tcPr>
          <w:p w14:paraId="6D79E29E" w14:textId="77777777" w:rsidR="00E41099" w:rsidRPr="00335DAF" w:rsidRDefault="00E41099" w:rsidP="00E41099">
            <w:pPr>
              <w:numPr>
                <w:ilvl w:val="0"/>
                <w:numId w:val="5"/>
              </w:numPr>
              <w:spacing w:after="0" w:line="240" w:lineRule="auto"/>
            </w:pPr>
            <w:r w:rsidRPr="00335DAF">
              <w:t>Споредува ликовни дела од познати уметници, препознава и разликува контраст од хармонија.</w:t>
            </w:r>
          </w:p>
          <w:p w14:paraId="75F0C4DD" w14:textId="5A8E297C" w:rsidR="00E41099" w:rsidRPr="00335DAF" w:rsidRDefault="00335DAF" w:rsidP="00335DAF">
            <w:pPr>
              <w:numPr>
                <w:ilvl w:val="0"/>
                <w:numId w:val="5"/>
              </w:numPr>
              <w:spacing w:after="0" w:line="240" w:lineRule="auto"/>
            </w:pPr>
            <w:r w:rsidRPr="00335DAF">
              <w:t>Разликува хармонија по аналогија од хармонија по функција.</w:t>
            </w:r>
          </w:p>
          <w:p w14:paraId="563A3059" w14:textId="30BD4FCB" w:rsidR="0021407A" w:rsidRPr="00335DAF" w:rsidRDefault="00E41099" w:rsidP="00E41099">
            <w:pPr>
              <w:numPr>
                <w:ilvl w:val="0"/>
                <w:numId w:val="5"/>
              </w:numPr>
              <w:spacing w:after="60" w:line="240" w:lineRule="auto"/>
              <w:rPr>
                <w:rFonts w:asciiTheme="minorHAnsi" w:hAnsiTheme="minorHAnsi" w:cstheme="minorHAnsi"/>
              </w:rPr>
            </w:pPr>
            <w:r w:rsidRPr="00335DAF">
              <w:t>Применува хармонија во нацрт за дезен за ткаенина.</w:t>
            </w:r>
          </w:p>
        </w:tc>
      </w:tr>
      <w:tr w:rsidR="00335DAF" w:rsidRPr="00335DAF" w14:paraId="1422B9CC" w14:textId="77777777" w:rsidTr="009410B8">
        <w:trPr>
          <w:gridAfter w:val="1"/>
          <w:wAfter w:w="11" w:type="dxa"/>
        </w:trPr>
        <w:tc>
          <w:tcPr>
            <w:tcW w:w="5386" w:type="dxa"/>
            <w:tcBorders>
              <w:top w:val="dashed" w:sz="4" w:space="0" w:color="000000"/>
              <w:bottom w:val="dashed" w:sz="4" w:space="0" w:color="000000"/>
            </w:tcBorders>
            <w:shd w:val="clear" w:color="auto" w:fill="auto"/>
          </w:tcPr>
          <w:p w14:paraId="089D4213" w14:textId="77777777" w:rsidR="0021407A" w:rsidRPr="00335DAF" w:rsidRDefault="0021407A" w:rsidP="0021407A">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335DAF">
              <w:rPr>
                <w:rFonts w:asciiTheme="minorHAnsi" w:hAnsiTheme="minorHAnsi" w:cstheme="minorHAnsi"/>
                <w:b/>
              </w:rPr>
              <w:t>Контраст</w:t>
            </w:r>
          </w:p>
          <w:p w14:paraId="3B80D7C8" w14:textId="13FC8D93" w:rsidR="0021407A" w:rsidRPr="000E445D" w:rsidRDefault="0021407A" w:rsidP="009410B8">
            <w:pPr>
              <w:pBdr>
                <w:top w:val="nil"/>
                <w:left w:val="nil"/>
                <w:bottom w:val="nil"/>
                <w:right w:val="nil"/>
                <w:between w:val="nil"/>
              </w:pBdr>
              <w:spacing w:after="60" w:line="240" w:lineRule="auto"/>
              <w:ind w:left="90"/>
              <w:rPr>
                <w:rFonts w:asciiTheme="minorHAnsi" w:hAnsiTheme="minorHAnsi" w:cstheme="minorHAnsi"/>
              </w:rPr>
            </w:pPr>
            <w:r w:rsidRPr="000E445D">
              <w:rPr>
                <w:rFonts w:asciiTheme="minorHAnsi" w:hAnsiTheme="minorHAnsi" w:cstheme="minorHAnsi"/>
              </w:rPr>
              <w:t>(контраст во линија, контраст во големина, контраст во насока, контраст во тон, контраст  во текстура, контраст во боја, контраст во форма, контраст во форма)</w:t>
            </w:r>
          </w:p>
        </w:tc>
        <w:tc>
          <w:tcPr>
            <w:tcW w:w="7824" w:type="dxa"/>
            <w:tcBorders>
              <w:top w:val="dashed" w:sz="4" w:space="0" w:color="000000"/>
              <w:bottom w:val="dashed" w:sz="4" w:space="0" w:color="000000"/>
            </w:tcBorders>
            <w:shd w:val="clear" w:color="auto" w:fill="auto"/>
          </w:tcPr>
          <w:p w14:paraId="50620902" w14:textId="77777777" w:rsidR="00F91FC4" w:rsidRDefault="00F91FC4"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Користи разни предмети и алатки за креирање на контраст во форма.</w:t>
            </w:r>
          </w:p>
          <w:p w14:paraId="5ACFFC7E" w14:textId="5C00826B" w:rsidR="0021407A" w:rsidRPr="00335DAF" w:rsidRDefault="0021407A"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 xml:space="preserve">Применува шрафирање за содавање контраст </w:t>
            </w:r>
            <w:r w:rsidR="00A80820" w:rsidRPr="00335DAF">
              <w:rPr>
                <w:rFonts w:asciiTheme="minorHAnsi" w:hAnsiTheme="minorHAnsi" w:cstheme="minorHAnsi"/>
              </w:rPr>
              <w:t>во тон и</w:t>
            </w:r>
            <w:r w:rsidRPr="00335DAF">
              <w:rPr>
                <w:rFonts w:asciiTheme="minorHAnsi" w:hAnsiTheme="minorHAnsi" w:cstheme="minorHAnsi"/>
              </w:rPr>
              <w:t xml:space="preserve"> текстура во скица за графика.</w:t>
            </w:r>
          </w:p>
          <w:p w14:paraId="58E2E973" w14:textId="11514885" w:rsidR="0021407A" w:rsidRPr="00F91FC4" w:rsidRDefault="0021407A" w:rsidP="00F91FC4">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Креира колаж од фрагменти од материјали со контраст во текстури, бои и/или форми.</w:t>
            </w:r>
          </w:p>
        </w:tc>
      </w:tr>
      <w:tr w:rsidR="00335DAF" w:rsidRPr="00335DAF" w14:paraId="7098DE74" w14:textId="77777777" w:rsidTr="009410B8">
        <w:trPr>
          <w:gridAfter w:val="1"/>
          <w:wAfter w:w="11" w:type="dxa"/>
        </w:trPr>
        <w:tc>
          <w:tcPr>
            <w:tcW w:w="5386" w:type="dxa"/>
            <w:tcBorders>
              <w:top w:val="dashed" w:sz="4" w:space="0" w:color="000000"/>
              <w:bottom w:val="dashed" w:sz="4" w:space="0" w:color="000000"/>
            </w:tcBorders>
            <w:shd w:val="clear" w:color="auto" w:fill="auto"/>
          </w:tcPr>
          <w:p w14:paraId="1C7FCE51" w14:textId="77777777" w:rsidR="0021407A" w:rsidRPr="00335DAF" w:rsidRDefault="0021407A" w:rsidP="0021407A">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335DAF">
              <w:rPr>
                <w:rFonts w:asciiTheme="minorHAnsi" w:hAnsiTheme="minorHAnsi" w:cstheme="minorHAnsi"/>
                <w:b/>
              </w:rPr>
              <w:t xml:space="preserve">Градација </w:t>
            </w:r>
          </w:p>
          <w:p w14:paraId="133E727F" w14:textId="6E1AAFD2" w:rsidR="0021407A" w:rsidRPr="000E445D" w:rsidRDefault="0021407A" w:rsidP="009410B8">
            <w:pPr>
              <w:pBdr>
                <w:top w:val="nil"/>
                <w:left w:val="nil"/>
                <w:bottom w:val="nil"/>
                <w:right w:val="nil"/>
                <w:between w:val="nil"/>
              </w:pBdr>
              <w:spacing w:after="60" w:line="240" w:lineRule="auto"/>
              <w:rPr>
                <w:rFonts w:asciiTheme="minorHAnsi" w:hAnsiTheme="minorHAnsi" w:cstheme="minorHAnsi"/>
              </w:rPr>
            </w:pPr>
            <w:r w:rsidRPr="000E445D">
              <w:rPr>
                <w:rFonts w:asciiTheme="minorHAnsi" w:hAnsiTheme="minorHAnsi" w:cstheme="minorHAnsi"/>
              </w:rPr>
              <w:t>(градација на ликовни елементи, квалитет на градација)</w:t>
            </w:r>
          </w:p>
        </w:tc>
        <w:tc>
          <w:tcPr>
            <w:tcW w:w="7824" w:type="dxa"/>
            <w:tcBorders>
              <w:top w:val="dashed" w:sz="4" w:space="0" w:color="000000"/>
              <w:bottom w:val="dashed" w:sz="4" w:space="0" w:color="000000"/>
            </w:tcBorders>
            <w:shd w:val="clear" w:color="auto" w:fill="auto"/>
          </w:tcPr>
          <w:p w14:paraId="10D8068D" w14:textId="77777777" w:rsidR="0021407A" w:rsidRPr="00335DAF" w:rsidRDefault="0021407A"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Користи ахроматска градација на тон.</w:t>
            </w:r>
          </w:p>
          <w:p w14:paraId="4A7FFB0E" w14:textId="77777777" w:rsidR="0021407A" w:rsidRPr="00335DAF" w:rsidRDefault="0021407A"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Користи тонска градација (молска, дурска) за да прикаже емоции.</w:t>
            </w:r>
          </w:p>
          <w:p w14:paraId="5DBB2C21" w14:textId="2A95C02C" w:rsidR="0021407A" w:rsidRPr="00335DAF" w:rsidRDefault="0021407A"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 xml:space="preserve">Применува </w:t>
            </w:r>
            <w:r w:rsidR="009C4AD6" w:rsidRPr="00335DAF">
              <w:rPr>
                <w:rFonts w:asciiTheme="minorHAnsi" w:hAnsiTheme="minorHAnsi" w:cstheme="minorHAnsi"/>
              </w:rPr>
              <w:t>градац</w:t>
            </w:r>
            <w:r w:rsidRPr="00335DAF">
              <w:rPr>
                <w:rFonts w:asciiTheme="minorHAnsi" w:hAnsiTheme="minorHAnsi" w:cstheme="minorHAnsi"/>
              </w:rPr>
              <w:t>ија во нацрт за дезен за ткаенина.</w:t>
            </w:r>
          </w:p>
        </w:tc>
      </w:tr>
      <w:tr w:rsidR="00335DAF" w:rsidRPr="00335DAF" w14:paraId="76A3696A" w14:textId="77777777" w:rsidTr="009410B8">
        <w:trPr>
          <w:gridAfter w:val="1"/>
          <w:wAfter w:w="11" w:type="dxa"/>
        </w:trPr>
        <w:tc>
          <w:tcPr>
            <w:tcW w:w="5386" w:type="dxa"/>
            <w:tcBorders>
              <w:top w:val="dashed" w:sz="4" w:space="0" w:color="000000"/>
              <w:bottom w:val="dashed" w:sz="4" w:space="0" w:color="000000"/>
            </w:tcBorders>
            <w:shd w:val="clear" w:color="auto" w:fill="auto"/>
          </w:tcPr>
          <w:p w14:paraId="16DCD5E1" w14:textId="77777777" w:rsidR="009410B8" w:rsidRPr="00335DAF" w:rsidRDefault="0021407A" w:rsidP="009410B8">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335DAF">
              <w:rPr>
                <w:rFonts w:asciiTheme="minorHAnsi" w:hAnsiTheme="minorHAnsi" w:cstheme="minorHAnsi"/>
                <w:b/>
              </w:rPr>
              <w:t>Рамнотежа</w:t>
            </w:r>
          </w:p>
          <w:p w14:paraId="367AB62B" w14:textId="3105E34B" w:rsidR="0021407A" w:rsidRPr="000E445D" w:rsidRDefault="0021407A" w:rsidP="009410B8">
            <w:pPr>
              <w:pBdr>
                <w:top w:val="nil"/>
                <w:left w:val="nil"/>
                <w:bottom w:val="nil"/>
                <w:right w:val="nil"/>
                <w:between w:val="nil"/>
              </w:pBdr>
              <w:spacing w:after="60" w:line="240" w:lineRule="auto"/>
              <w:ind w:left="90"/>
              <w:rPr>
                <w:rFonts w:asciiTheme="minorHAnsi" w:hAnsiTheme="minorHAnsi" w:cstheme="minorHAnsi"/>
              </w:rPr>
            </w:pPr>
            <w:r w:rsidRPr="000E445D">
              <w:rPr>
                <w:rFonts w:asciiTheme="minorHAnsi" w:hAnsiTheme="minorHAnsi" w:cstheme="minorHAnsi"/>
              </w:rPr>
              <w:t>(симетрична рамнотежа, асиметрична рамнотежа, комбинирана</w:t>
            </w:r>
            <w:r w:rsidR="009C4AD6" w:rsidRPr="000E445D">
              <w:rPr>
                <w:rFonts w:asciiTheme="minorHAnsi" w:hAnsiTheme="minorHAnsi" w:cstheme="minorHAnsi"/>
              </w:rPr>
              <w:t>, радијална</w:t>
            </w:r>
            <w:r w:rsidRPr="000E445D">
              <w:rPr>
                <w:rFonts w:asciiTheme="minorHAnsi" w:hAnsiTheme="minorHAnsi" w:cstheme="minorHAnsi"/>
              </w:rPr>
              <w:t xml:space="preserve"> рамнотежа</w:t>
            </w:r>
            <w:r w:rsidR="009C4AD6" w:rsidRPr="000E445D">
              <w:rPr>
                <w:rFonts w:asciiTheme="minorHAnsi" w:hAnsiTheme="minorHAnsi" w:cstheme="minorHAnsi"/>
              </w:rPr>
              <w:t xml:space="preserve">, </w:t>
            </w:r>
            <w:r w:rsidRPr="000E445D">
              <w:rPr>
                <w:rFonts w:asciiTheme="minorHAnsi" w:hAnsiTheme="minorHAnsi" w:cstheme="minorHAnsi"/>
              </w:rPr>
              <w:t>)</w:t>
            </w:r>
          </w:p>
        </w:tc>
        <w:tc>
          <w:tcPr>
            <w:tcW w:w="7824" w:type="dxa"/>
            <w:tcBorders>
              <w:top w:val="dashed" w:sz="4" w:space="0" w:color="000000"/>
              <w:bottom w:val="dashed" w:sz="4" w:space="0" w:color="000000"/>
            </w:tcBorders>
            <w:shd w:val="clear" w:color="auto" w:fill="auto"/>
          </w:tcPr>
          <w:p w14:paraId="68C7A168" w14:textId="77777777" w:rsidR="00F91FC4" w:rsidRPr="00335DAF" w:rsidRDefault="00F91FC4" w:rsidP="00F91FC4">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Користи симетрична рамнотежа во нацрт за дизајн на накит.</w:t>
            </w:r>
          </w:p>
          <w:p w14:paraId="743C8E08" w14:textId="77777777" w:rsidR="00F91FC4" w:rsidRDefault="00F91FC4" w:rsidP="00F91FC4">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Користи асиметрична рамнотежа во тридимензионална творба.</w:t>
            </w:r>
          </w:p>
          <w:p w14:paraId="1CAB6737" w14:textId="79E15C68" w:rsidR="0021407A" w:rsidRPr="00F91FC4" w:rsidRDefault="0021407A" w:rsidP="00F91FC4">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Споредува ликовни дела од познати уметници, препознава симетрична од асиметрична рамнотежа.</w:t>
            </w:r>
          </w:p>
        </w:tc>
      </w:tr>
      <w:tr w:rsidR="00335DAF" w:rsidRPr="00335DAF" w14:paraId="4D0FB15A" w14:textId="77777777" w:rsidTr="009410B8">
        <w:trPr>
          <w:gridAfter w:val="1"/>
          <w:wAfter w:w="11" w:type="dxa"/>
        </w:trPr>
        <w:tc>
          <w:tcPr>
            <w:tcW w:w="5386" w:type="dxa"/>
            <w:tcBorders>
              <w:top w:val="dashed" w:sz="4" w:space="0" w:color="000000"/>
              <w:bottom w:val="dashed" w:sz="4" w:space="0" w:color="000000"/>
            </w:tcBorders>
            <w:shd w:val="clear" w:color="auto" w:fill="auto"/>
          </w:tcPr>
          <w:p w14:paraId="1386BCF0" w14:textId="77777777" w:rsidR="0021407A" w:rsidRPr="00335DAF" w:rsidRDefault="0021407A" w:rsidP="0021407A">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335DAF">
              <w:rPr>
                <w:rFonts w:asciiTheme="minorHAnsi" w:hAnsiTheme="minorHAnsi" w:cstheme="minorHAnsi"/>
                <w:b/>
              </w:rPr>
              <w:t>Движење и ритам</w:t>
            </w:r>
          </w:p>
          <w:p w14:paraId="054A02FD" w14:textId="77777777" w:rsidR="0021407A" w:rsidRPr="00335DAF" w:rsidRDefault="0021407A">
            <w:pPr>
              <w:pBdr>
                <w:top w:val="nil"/>
                <w:left w:val="nil"/>
                <w:bottom w:val="nil"/>
                <w:right w:val="nil"/>
                <w:between w:val="nil"/>
              </w:pBdr>
              <w:spacing w:after="60" w:line="240" w:lineRule="auto"/>
              <w:ind w:left="90"/>
              <w:rPr>
                <w:rFonts w:asciiTheme="minorHAnsi" w:hAnsiTheme="minorHAnsi" w:cstheme="minorHAnsi"/>
              </w:rPr>
            </w:pPr>
            <w:r w:rsidRPr="00335DAF">
              <w:rPr>
                <w:rFonts w:asciiTheme="minorHAnsi" w:hAnsiTheme="minorHAnsi" w:cstheme="minorHAnsi"/>
              </w:rPr>
              <w:t>(регуларен, едноставен, алтернативен, прогресивен, слободен ритам, динамична и статична композиција, емоционалното и визуелното влијание)</w:t>
            </w:r>
          </w:p>
          <w:p w14:paraId="34B21688" w14:textId="77777777" w:rsidR="009C4AD6" w:rsidRPr="00335DAF" w:rsidRDefault="009C4AD6">
            <w:pPr>
              <w:pBdr>
                <w:top w:val="nil"/>
                <w:left w:val="nil"/>
                <w:bottom w:val="nil"/>
                <w:right w:val="nil"/>
                <w:between w:val="nil"/>
              </w:pBdr>
              <w:spacing w:after="60" w:line="240" w:lineRule="auto"/>
              <w:ind w:left="90"/>
              <w:rPr>
                <w:rFonts w:asciiTheme="minorHAnsi" w:hAnsiTheme="minorHAnsi" w:cstheme="minorHAnsi"/>
              </w:rPr>
            </w:pPr>
          </w:p>
          <w:p w14:paraId="6FBFBDC4" w14:textId="77777777" w:rsidR="009C4AD6" w:rsidRPr="00335DAF" w:rsidRDefault="009C4AD6">
            <w:pPr>
              <w:pBdr>
                <w:top w:val="nil"/>
                <w:left w:val="nil"/>
                <w:bottom w:val="nil"/>
                <w:right w:val="nil"/>
                <w:between w:val="nil"/>
              </w:pBdr>
              <w:spacing w:after="60" w:line="240" w:lineRule="auto"/>
              <w:ind w:left="90"/>
              <w:rPr>
                <w:rFonts w:asciiTheme="minorHAnsi" w:hAnsiTheme="minorHAnsi" w:cstheme="minorHAnsi"/>
              </w:rPr>
            </w:pPr>
          </w:p>
          <w:p w14:paraId="4E862BE6" w14:textId="1B287382" w:rsidR="009C4AD6" w:rsidRPr="00335DAF" w:rsidRDefault="009C4AD6" w:rsidP="009410B8">
            <w:pPr>
              <w:pBdr>
                <w:top w:val="nil"/>
                <w:left w:val="nil"/>
                <w:bottom w:val="nil"/>
                <w:right w:val="nil"/>
                <w:between w:val="nil"/>
              </w:pBdr>
              <w:spacing w:after="60" w:line="240" w:lineRule="auto"/>
              <w:ind w:left="90"/>
              <w:rPr>
                <w:rFonts w:asciiTheme="minorHAnsi" w:hAnsiTheme="minorHAnsi" w:cstheme="minorHAnsi"/>
                <w:b/>
                <w:lang w:val="en-US"/>
              </w:rPr>
            </w:pPr>
          </w:p>
        </w:tc>
        <w:tc>
          <w:tcPr>
            <w:tcW w:w="7824" w:type="dxa"/>
            <w:tcBorders>
              <w:top w:val="dashed" w:sz="4" w:space="0" w:color="000000"/>
              <w:bottom w:val="dashed" w:sz="4" w:space="0" w:color="000000"/>
            </w:tcBorders>
            <w:shd w:val="clear" w:color="auto" w:fill="auto"/>
          </w:tcPr>
          <w:p w14:paraId="0DF9731A" w14:textId="77777777" w:rsidR="00F91FC4" w:rsidRPr="00BD53DA" w:rsidRDefault="00F91FC4" w:rsidP="00F91FC4">
            <w:pPr>
              <w:numPr>
                <w:ilvl w:val="0"/>
                <w:numId w:val="5"/>
              </w:numPr>
              <w:pBdr>
                <w:top w:val="nil"/>
                <w:left w:val="nil"/>
                <w:bottom w:val="nil"/>
                <w:right w:val="nil"/>
                <w:between w:val="nil"/>
              </w:pBdr>
              <w:spacing w:after="0" w:line="240" w:lineRule="auto"/>
              <w:rPr>
                <w:rFonts w:asciiTheme="minorHAnsi" w:hAnsiTheme="minorHAnsi" w:cstheme="minorHAnsi"/>
              </w:rPr>
            </w:pPr>
            <w:r w:rsidRPr="00BD53DA">
              <w:rPr>
                <w:rFonts w:asciiTheme="minorHAnsi" w:hAnsiTheme="minorHAnsi" w:cstheme="minorHAnsi"/>
              </w:rPr>
              <w:t>Препознава ритам на фриз или народен вез.</w:t>
            </w:r>
          </w:p>
          <w:p w14:paraId="459D3554" w14:textId="77777777" w:rsidR="0021407A" w:rsidRPr="00335DAF" w:rsidRDefault="0021407A" w:rsidP="0021407A">
            <w:pPr>
              <w:numPr>
                <w:ilvl w:val="0"/>
                <w:numId w:val="5"/>
              </w:numPr>
              <w:spacing w:after="60" w:line="240" w:lineRule="auto"/>
              <w:rPr>
                <w:rFonts w:asciiTheme="minorHAnsi" w:hAnsiTheme="minorHAnsi" w:cstheme="minorHAnsi"/>
              </w:rPr>
            </w:pPr>
            <w:r w:rsidRPr="00335DAF">
              <w:rPr>
                <w:rFonts w:asciiTheme="minorHAnsi" w:hAnsiTheme="minorHAnsi" w:cstheme="minorHAnsi"/>
              </w:rPr>
              <w:t>Применува различни видови линии, форми и бои за добивање на динамична и статична композиција.</w:t>
            </w:r>
          </w:p>
          <w:p w14:paraId="3FE1EAB9" w14:textId="77777777" w:rsidR="00F91FC4" w:rsidRPr="007776B3" w:rsidRDefault="00F91FC4" w:rsidP="00F91FC4">
            <w:pPr>
              <w:numPr>
                <w:ilvl w:val="0"/>
                <w:numId w:val="5"/>
              </w:numPr>
              <w:pBdr>
                <w:top w:val="nil"/>
                <w:left w:val="nil"/>
                <w:bottom w:val="nil"/>
                <w:right w:val="nil"/>
                <w:between w:val="nil"/>
              </w:pBdr>
              <w:spacing w:after="0" w:line="240" w:lineRule="auto"/>
              <w:rPr>
                <w:rFonts w:asciiTheme="minorHAnsi" w:hAnsiTheme="minorHAnsi" w:cstheme="minorHAnsi"/>
              </w:rPr>
            </w:pPr>
            <w:r w:rsidRPr="007776B3">
              <w:rPr>
                <w:rFonts w:asciiTheme="minorHAnsi" w:hAnsiTheme="minorHAnsi" w:cstheme="minorHAnsi"/>
              </w:rPr>
              <w:t>Користи ритам за визуелен приказ на музичко дело/фрагмент.</w:t>
            </w:r>
          </w:p>
          <w:p w14:paraId="3B13AC69" w14:textId="77777777" w:rsidR="0021407A" w:rsidRPr="00335DAF" w:rsidRDefault="0021407A" w:rsidP="0021407A">
            <w:pPr>
              <w:numPr>
                <w:ilvl w:val="0"/>
                <w:numId w:val="5"/>
              </w:numPr>
              <w:spacing w:after="60" w:line="240" w:lineRule="auto"/>
              <w:rPr>
                <w:rFonts w:asciiTheme="minorHAnsi" w:hAnsiTheme="minorHAnsi" w:cstheme="minorHAnsi"/>
              </w:rPr>
            </w:pPr>
            <w:r w:rsidRPr="00335DAF">
              <w:rPr>
                <w:rFonts w:asciiTheme="minorHAnsi" w:hAnsiTheme="minorHAnsi" w:cstheme="minorHAnsi"/>
              </w:rPr>
              <w:t>Креира динамична композиција при цртање на кроки.</w:t>
            </w:r>
          </w:p>
          <w:p w14:paraId="7CCA0A43" w14:textId="77777777" w:rsidR="0021407A" w:rsidRPr="00335DAF" w:rsidRDefault="0021407A" w:rsidP="0021407A">
            <w:pPr>
              <w:numPr>
                <w:ilvl w:val="0"/>
                <w:numId w:val="5"/>
              </w:numPr>
              <w:spacing w:after="60" w:line="240" w:lineRule="auto"/>
              <w:rPr>
                <w:rFonts w:asciiTheme="minorHAnsi" w:hAnsiTheme="minorHAnsi" w:cstheme="minorHAnsi"/>
              </w:rPr>
            </w:pPr>
            <w:r w:rsidRPr="00335DAF">
              <w:rPr>
                <w:rFonts w:asciiTheme="minorHAnsi" w:hAnsiTheme="minorHAnsi" w:cstheme="minorHAnsi"/>
              </w:rPr>
              <w:t>Креира статична композиција при цртање на архитектура.</w:t>
            </w:r>
          </w:p>
          <w:p w14:paraId="0C4EFB69" w14:textId="35C1755A" w:rsidR="0021407A" w:rsidRPr="00335DAF" w:rsidRDefault="0021407A"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1C612E">
              <w:rPr>
                <w:rFonts w:asciiTheme="minorHAnsi" w:hAnsiTheme="minorHAnsi" w:cstheme="minorHAnsi"/>
              </w:rPr>
              <w:t>Комбинира</w:t>
            </w:r>
            <w:r w:rsidR="00F91FC4" w:rsidRPr="001C612E">
              <w:rPr>
                <w:rFonts w:asciiTheme="minorHAnsi" w:hAnsiTheme="minorHAnsi" w:cstheme="minorHAnsi"/>
              </w:rPr>
              <w:t>/компонира</w:t>
            </w:r>
            <w:r w:rsidRPr="001C612E">
              <w:rPr>
                <w:rFonts w:asciiTheme="minorHAnsi" w:hAnsiTheme="minorHAnsi" w:cstheme="minorHAnsi"/>
              </w:rPr>
              <w:t xml:space="preserve"> </w:t>
            </w:r>
            <w:r w:rsidRPr="00335DAF">
              <w:rPr>
                <w:rFonts w:asciiTheme="minorHAnsi" w:hAnsiTheme="minorHAnsi" w:cstheme="minorHAnsi"/>
              </w:rPr>
              <w:t>ритам на бои и форми во иста композиција.</w:t>
            </w:r>
          </w:p>
        </w:tc>
      </w:tr>
      <w:tr w:rsidR="00335DAF" w:rsidRPr="00335DAF" w14:paraId="642697D3" w14:textId="77777777" w:rsidTr="009410B8">
        <w:trPr>
          <w:gridAfter w:val="1"/>
          <w:wAfter w:w="11" w:type="dxa"/>
        </w:trPr>
        <w:tc>
          <w:tcPr>
            <w:tcW w:w="5386" w:type="dxa"/>
            <w:tcBorders>
              <w:top w:val="dashed" w:sz="4" w:space="0" w:color="000000"/>
              <w:bottom w:val="dashed" w:sz="4" w:space="0" w:color="000000"/>
            </w:tcBorders>
            <w:shd w:val="clear" w:color="auto" w:fill="auto"/>
          </w:tcPr>
          <w:p w14:paraId="06912F6D" w14:textId="77777777" w:rsidR="00E41099" w:rsidRPr="00335DAF" w:rsidRDefault="00E41099" w:rsidP="00E41099">
            <w:pPr>
              <w:numPr>
                <w:ilvl w:val="0"/>
                <w:numId w:val="15"/>
              </w:numPr>
              <w:spacing w:after="60" w:line="240" w:lineRule="auto"/>
              <w:ind w:left="450"/>
              <w:rPr>
                <w:b/>
              </w:rPr>
            </w:pPr>
            <w:r w:rsidRPr="00335DAF">
              <w:rPr>
                <w:b/>
              </w:rPr>
              <w:t xml:space="preserve">Пропорции </w:t>
            </w:r>
          </w:p>
          <w:p w14:paraId="0AD50CED" w14:textId="77777777" w:rsidR="00E41099" w:rsidRPr="00335DAF" w:rsidRDefault="00E41099" w:rsidP="00E41099">
            <w:pPr>
              <w:spacing w:after="60" w:line="240" w:lineRule="auto"/>
              <w:ind w:left="-360"/>
            </w:pPr>
            <w:r w:rsidRPr="00335DAF">
              <w:t xml:space="preserve">        (златен пресек, визирање, деформации)</w:t>
            </w:r>
          </w:p>
          <w:p w14:paraId="38F050D3" w14:textId="77777777" w:rsidR="00E41099" w:rsidRPr="00335DAF" w:rsidRDefault="00E41099" w:rsidP="00E41099">
            <w:pPr>
              <w:pBdr>
                <w:top w:val="nil"/>
                <w:left w:val="nil"/>
                <w:bottom w:val="nil"/>
                <w:right w:val="nil"/>
                <w:between w:val="nil"/>
              </w:pBdr>
              <w:spacing w:after="60" w:line="240" w:lineRule="auto"/>
              <w:ind w:left="450"/>
              <w:rPr>
                <w:rFonts w:asciiTheme="minorHAnsi" w:hAnsiTheme="minorHAnsi" w:cstheme="minorHAnsi"/>
                <w:b/>
              </w:rPr>
            </w:pPr>
          </w:p>
        </w:tc>
        <w:tc>
          <w:tcPr>
            <w:tcW w:w="7824" w:type="dxa"/>
            <w:tcBorders>
              <w:top w:val="dashed" w:sz="4" w:space="0" w:color="000000"/>
              <w:bottom w:val="dashed" w:sz="4" w:space="0" w:color="000000"/>
            </w:tcBorders>
            <w:shd w:val="clear" w:color="auto" w:fill="auto"/>
          </w:tcPr>
          <w:p w14:paraId="4F9806A6" w14:textId="77777777" w:rsidR="00E41099" w:rsidRPr="00335DAF" w:rsidRDefault="00E41099" w:rsidP="00E41099">
            <w:pPr>
              <w:numPr>
                <w:ilvl w:val="0"/>
                <w:numId w:val="5"/>
              </w:numPr>
              <w:spacing w:after="60" w:line="240" w:lineRule="auto"/>
            </w:pPr>
            <w:r w:rsidRPr="00335DAF">
              <w:t>Применува техника на визирање или мрежа за точна репрезентација на пропорциите при цртање портрет или автопортрет.</w:t>
            </w:r>
          </w:p>
          <w:p w14:paraId="0B8F492D" w14:textId="77777777" w:rsidR="00E41099" w:rsidRPr="00BA0C66" w:rsidRDefault="00E41099" w:rsidP="007776B3">
            <w:pPr>
              <w:numPr>
                <w:ilvl w:val="0"/>
                <w:numId w:val="5"/>
              </w:numPr>
              <w:spacing w:after="60" w:line="240" w:lineRule="auto"/>
              <w:rPr>
                <w:rFonts w:asciiTheme="minorHAnsi" w:hAnsiTheme="minorHAnsi" w:cstheme="minorHAnsi"/>
              </w:rPr>
            </w:pPr>
            <w:r w:rsidRPr="00335DAF">
              <w:t xml:space="preserve">Применува изобличени пропорции во својата </w:t>
            </w:r>
            <w:r w:rsidR="009E3FD7" w:rsidRPr="009D1B84">
              <w:t>графика</w:t>
            </w:r>
            <w:r w:rsidR="009E3FD7" w:rsidRPr="00651A84">
              <w:t xml:space="preserve"> </w:t>
            </w:r>
            <w:r w:rsidRPr="00335DAF">
              <w:t>за да изрази одредена емоција.</w:t>
            </w:r>
          </w:p>
          <w:p w14:paraId="0661C31D" w14:textId="2F5D2570" w:rsidR="00BA0C66" w:rsidRPr="00BA0C66" w:rsidRDefault="00BA0C66" w:rsidP="00BA0C66">
            <w:pPr>
              <w:numPr>
                <w:ilvl w:val="0"/>
                <w:numId w:val="5"/>
              </w:numPr>
              <w:spacing w:after="60" w:line="240" w:lineRule="auto"/>
            </w:pPr>
            <w:r w:rsidRPr="00335DAF">
              <w:t>Применува златен пресек</w:t>
            </w:r>
            <w:r w:rsidRPr="00335DAF">
              <w:rPr>
                <w:lang w:val="en-US"/>
              </w:rPr>
              <w:t xml:space="preserve"> </w:t>
            </w:r>
            <w:r w:rsidRPr="00335DAF">
              <w:t xml:space="preserve"> за создавање дизајн на корица на книга, комбинира текст, слики и други елементи.</w:t>
            </w:r>
          </w:p>
          <w:p w14:paraId="76598A96" w14:textId="215A822C" w:rsidR="00F91FC4" w:rsidRPr="00F91FC4" w:rsidRDefault="00F91FC4" w:rsidP="00F91FC4">
            <w:pPr>
              <w:numPr>
                <w:ilvl w:val="0"/>
                <w:numId w:val="5"/>
              </w:numPr>
              <w:spacing w:after="60" w:line="240" w:lineRule="auto"/>
            </w:pPr>
            <w:r>
              <w:t>А</w:t>
            </w:r>
            <w:r w:rsidRPr="00335DAF">
              <w:t>нализира деформирани пропорции во уметноста и анализира како тие може да изразуваат емоции или општествени критики.</w:t>
            </w:r>
          </w:p>
        </w:tc>
      </w:tr>
      <w:tr w:rsidR="00335DAF" w:rsidRPr="00335DAF" w14:paraId="74FADF78" w14:textId="77777777" w:rsidTr="009410B8">
        <w:trPr>
          <w:gridAfter w:val="1"/>
          <w:wAfter w:w="11" w:type="dxa"/>
        </w:trPr>
        <w:tc>
          <w:tcPr>
            <w:tcW w:w="5386" w:type="dxa"/>
            <w:tcBorders>
              <w:top w:val="dashed" w:sz="4" w:space="0" w:color="000000"/>
              <w:bottom w:val="dashed" w:sz="4" w:space="0" w:color="000000"/>
            </w:tcBorders>
            <w:shd w:val="clear" w:color="auto" w:fill="auto"/>
          </w:tcPr>
          <w:p w14:paraId="59D5FE5C" w14:textId="77777777" w:rsidR="0021407A" w:rsidRDefault="0021407A" w:rsidP="0021407A">
            <w:pPr>
              <w:numPr>
                <w:ilvl w:val="0"/>
                <w:numId w:val="5"/>
              </w:numPr>
              <w:pBdr>
                <w:top w:val="nil"/>
                <w:left w:val="nil"/>
                <w:bottom w:val="nil"/>
                <w:right w:val="nil"/>
                <w:between w:val="nil"/>
              </w:pBdr>
              <w:spacing w:after="60" w:line="240" w:lineRule="auto"/>
              <w:ind w:left="450"/>
              <w:rPr>
                <w:rFonts w:asciiTheme="minorHAnsi" w:hAnsiTheme="minorHAnsi" w:cstheme="minorHAnsi"/>
                <w:b/>
              </w:rPr>
            </w:pPr>
            <w:r w:rsidRPr="00335DAF">
              <w:rPr>
                <w:rFonts w:asciiTheme="minorHAnsi" w:hAnsiTheme="minorHAnsi" w:cstheme="minorHAnsi"/>
                <w:b/>
              </w:rPr>
              <w:lastRenderedPageBreak/>
              <w:t>Единство</w:t>
            </w:r>
          </w:p>
          <w:p w14:paraId="6E13AB19" w14:textId="0FBABD30" w:rsidR="000E445D" w:rsidRPr="000E445D" w:rsidRDefault="000E445D" w:rsidP="000E445D">
            <w:pPr>
              <w:pBdr>
                <w:top w:val="nil"/>
                <w:left w:val="nil"/>
                <w:bottom w:val="nil"/>
                <w:right w:val="nil"/>
                <w:between w:val="nil"/>
              </w:pBdr>
              <w:spacing w:after="60" w:line="240" w:lineRule="auto"/>
              <w:ind w:left="90"/>
              <w:rPr>
                <w:rFonts w:asciiTheme="minorHAnsi" w:hAnsiTheme="minorHAnsi" w:cstheme="minorHAnsi"/>
              </w:rPr>
            </w:pPr>
            <w:r w:rsidRPr="000E445D">
              <w:rPr>
                <w:rFonts w:asciiTheme="minorHAnsi" w:hAnsiTheme="minorHAnsi" w:cstheme="minorHAnsi"/>
              </w:rPr>
              <w:t>(Единство на форми, единство на елементи, единство на големини)</w:t>
            </w:r>
          </w:p>
        </w:tc>
        <w:tc>
          <w:tcPr>
            <w:tcW w:w="7824" w:type="dxa"/>
            <w:tcBorders>
              <w:top w:val="dashed" w:sz="4" w:space="0" w:color="000000"/>
              <w:bottom w:val="dashed" w:sz="4" w:space="0" w:color="000000"/>
            </w:tcBorders>
            <w:shd w:val="clear" w:color="auto" w:fill="auto"/>
          </w:tcPr>
          <w:p w14:paraId="24F4AB5B" w14:textId="77777777" w:rsidR="0021407A" w:rsidRPr="00335DAF" w:rsidRDefault="0021407A"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Користи единство на елементи во скица за графика.</w:t>
            </w:r>
          </w:p>
          <w:p w14:paraId="50C814F5" w14:textId="77777777" w:rsidR="0021407A" w:rsidRDefault="0021407A" w:rsidP="0021407A">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Применува единство на форми и големини во нацрт за сценографија.</w:t>
            </w:r>
          </w:p>
          <w:p w14:paraId="0397E362" w14:textId="6772A4F4" w:rsidR="00F91FC4" w:rsidRPr="00F91FC4" w:rsidRDefault="00F91FC4" w:rsidP="00F91FC4">
            <w:pPr>
              <w:numPr>
                <w:ilvl w:val="0"/>
                <w:numId w:val="4"/>
              </w:numPr>
              <w:pBdr>
                <w:top w:val="nil"/>
                <w:left w:val="nil"/>
                <w:bottom w:val="nil"/>
                <w:right w:val="nil"/>
                <w:between w:val="nil"/>
              </w:pBdr>
              <w:spacing w:after="0" w:line="240" w:lineRule="auto"/>
              <w:ind w:left="740"/>
              <w:rPr>
                <w:rFonts w:asciiTheme="minorHAnsi" w:hAnsiTheme="minorHAnsi" w:cstheme="minorHAnsi"/>
              </w:rPr>
            </w:pPr>
            <w:r w:rsidRPr="00335DAF">
              <w:rPr>
                <w:rFonts w:asciiTheme="minorHAnsi" w:hAnsiTheme="minorHAnsi" w:cstheme="minorHAnsi"/>
              </w:rPr>
              <w:t>Анализира архитектонски дела и пронаоѓа единство на форми во една целина.</w:t>
            </w:r>
          </w:p>
        </w:tc>
      </w:tr>
      <w:tr w:rsidR="00335DAF" w:rsidRPr="00335DAF" w14:paraId="1F993374" w14:textId="77777777" w:rsidTr="009410B8">
        <w:trPr>
          <w:gridAfter w:val="1"/>
          <w:wAfter w:w="11" w:type="dxa"/>
        </w:trPr>
        <w:tc>
          <w:tcPr>
            <w:tcW w:w="5386" w:type="dxa"/>
            <w:tcBorders>
              <w:top w:val="dashed" w:sz="4" w:space="0" w:color="000000"/>
              <w:bottom w:val="dashed" w:sz="4" w:space="0" w:color="000000"/>
            </w:tcBorders>
            <w:shd w:val="clear" w:color="auto" w:fill="auto"/>
          </w:tcPr>
          <w:p w14:paraId="789F84B7" w14:textId="77777777" w:rsidR="00E41099" w:rsidRPr="00335DAF" w:rsidRDefault="00E41099" w:rsidP="00E332E1">
            <w:pPr>
              <w:numPr>
                <w:ilvl w:val="0"/>
                <w:numId w:val="5"/>
              </w:numPr>
              <w:pBdr>
                <w:top w:val="nil"/>
                <w:left w:val="nil"/>
                <w:bottom w:val="nil"/>
                <w:right w:val="nil"/>
                <w:between w:val="nil"/>
              </w:pBdr>
              <w:spacing w:after="0" w:line="240" w:lineRule="auto"/>
              <w:ind w:left="450"/>
              <w:rPr>
                <w:rFonts w:asciiTheme="minorHAnsi" w:hAnsiTheme="minorHAnsi" w:cstheme="minorHAnsi"/>
                <w:b/>
              </w:rPr>
            </w:pPr>
            <w:r w:rsidRPr="00335DAF">
              <w:rPr>
                <w:rFonts w:asciiTheme="minorHAnsi" w:hAnsiTheme="minorHAnsi" w:cstheme="minorHAnsi"/>
                <w:b/>
              </w:rPr>
              <w:t xml:space="preserve">Основи на композиција </w:t>
            </w:r>
          </w:p>
          <w:p w14:paraId="1AB357D8" w14:textId="7029F6CE" w:rsidR="00E41099" w:rsidRPr="00335DAF" w:rsidRDefault="00E41099" w:rsidP="00E332E1">
            <w:pPr>
              <w:pBdr>
                <w:top w:val="nil"/>
                <w:left w:val="nil"/>
                <w:bottom w:val="nil"/>
                <w:right w:val="nil"/>
                <w:between w:val="nil"/>
              </w:pBdr>
              <w:spacing w:after="60" w:line="240" w:lineRule="auto"/>
              <w:ind w:left="90"/>
              <w:rPr>
                <w:rFonts w:asciiTheme="minorHAnsi" w:hAnsiTheme="minorHAnsi" w:cstheme="minorHAnsi"/>
                <w:lang w:val="en-US"/>
              </w:rPr>
            </w:pPr>
            <w:r w:rsidRPr="00335DAF">
              <w:rPr>
                <w:rFonts w:asciiTheme="minorHAnsi" w:hAnsiTheme="minorHAnsi" w:cstheme="minorHAnsi"/>
              </w:rPr>
              <w:t xml:space="preserve">(симетрија, асиметрија, рамнотежа, мрежеста композиција, слободна композиција) </w:t>
            </w:r>
          </w:p>
          <w:p w14:paraId="6D3DBA94" w14:textId="77777777" w:rsidR="00E41099" w:rsidRPr="00335DAF" w:rsidRDefault="00E41099" w:rsidP="00E332E1">
            <w:pPr>
              <w:pBdr>
                <w:top w:val="nil"/>
                <w:left w:val="nil"/>
                <w:bottom w:val="nil"/>
                <w:right w:val="nil"/>
                <w:between w:val="nil"/>
              </w:pBdr>
              <w:spacing w:after="60" w:line="240" w:lineRule="auto"/>
              <w:ind w:left="90"/>
              <w:rPr>
                <w:rFonts w:asciiTheme="minorHAnsi" w:hAnsiTheme="minorHAnsi" w:cstheme="minorHAnsi"/>
              </w:rPr>
            </w:pPr>
          </w:p>
          <w:p w14:paraId="416127CE" w14:textId="5F5164C7" w:rsidR="00E41099" w:rsidRPr="00335DAF" w:rsidRDefault="00E41099" w:rsidP="009410B8">
            <w:pPr>
              <w:pBdr>
                <w:top w:val="nil"/>
                <w:left w:val="nil"/>
                <w:bottom w:val="nil"/>
                <w:right w:val="nil"/>
                <w:between w:val="nil"/>
              </w:pBdr>
              <w:spacing w:after="60" w:line="240" w:lineRule="auto"/>
              <w:ind w:left="90"/>
              <w:rPr>
                <w:rFonts w:asciiTheme="minorHAnsi" w:hAnsiTheme="minorHAnsi" w:cstheme="minorHAnsi"/>
                <w:b/>
                <w:lang w:val="en-US"/>
              </w:rPr>
            </w:pPr>
          </w:p>
        </w:tc>
        <w:tc>
          <w:tcPr>
            <w:tcW w:w="7824" w:type="dxa"/>
            <w:tcBorders>
              <w:top w:val="dashed" w:sz="4" w:space="0" w:color="000000"/>
              <w:bottom w:val="dashed" w:sz="4" w:space="0" w:color="000000"/>
            </w:tcBorders>
            <w:shd w:val="clear" w:color="auto" w:fill="auto"/>
          </w:tcPr>
          <w:p w14:paraId="2FECC3E8" w14:textId="77777777" w:rsidR="00E41099" w:rsidRDefault="00E41099" w:rsidP="00E332E1">
            <w:pPr>
              <w:numPr>
                <w:ilvl w:val="0"/>
                <w:numId w:val="5"/>
              </w:numPr>
              <w:spacing w:after="60" w:line="240" w:lineRule="auto"/>
              <w:rPr>
                <w:rFonts w:asciiTheme="minorHAnsi" w:hAnsiTheme="minorHAnsi" w:cstheme="minorHAnsi"/>
              </w:rPr>
            </w:pPr>
            <w:r w:rsidRPr="00335DAF">
              <w:rPr>
                <w:rFonts w:asciiTheme="minorHAnsi" w:hAnsiTheme="minorHAnsi" w:cstheme="minorHAnsi"/>
              </w:rPr>
              <w:t>Разликува симетрична и асиметрична композиција и ја применува во своето творештво.</w:t>
            </w:r>
          </w:p>
          <w:p w14:paraId="0E0C949F" w14:textId="13AE4373" w:rsidR="00F91FC4" w:rsidRPr="00335DAF" w:rsidRDefault="00F91FC4" w:rsidP="00E332E1">
            <w:pPr>
              <w:numPr>
                <w:ilvl w:val="0"/>
                <w:numId w:val="5"/>
              </w:numPr>
              <w:spacing w:after="60" w:line="240" w:lineRule="auto"/>
              <w:rPr>
                <w:rFonts w:asciiTheme="minorHAnsi" w:hAnsiTheme="minorHAnsi" w:cstheme="minorHAnsi"/>
              </w:rPr>
            </w:pPr>
            <w:r w:rsidRPr="00335DAF">
              <w:rPr>
                <w:rFonts w:asciiTheme="minorHAnsi" w:hAnsiTheme="minorHAnsi" w:cstheme="minorHAnsi"/>
              </w:rPr>
              <w:t>Применува мрежеста и слободна композиција, користејќи различни распоредни и структурни принципи.</w:t>
            </w:r>
          </w:p>
          <w:p w14:paraId="4740E4E0" w14:textId="30B4401E" w:rsidR="00E41099" w:rsidRPr="00F91FC4" w:rsidRDefault="00E41099" w:rsidP="00F91FC4">
            <w:pPr>
              <w:numPr>
                <w:ilvl w:val="0"/>
                <w:numId w:val="5"/>
              </w:numPr>
              <w:spacing w:after="60" w:line="240" w:lineRule="auto"/>
              <w:rPr>
                <w:rFonts w:asciiTheme="minorHAnsi" w:hAnsiTheme="minorHAnsi" w:cstheme="minorHAnsi"/>
              </w:rPr>
            </w:pPr>
            <w:r w:rsidRPr="00335DAF">
              <w:rPr>
                <w:rFonts w:asciiTheme="minorHAnsi" w:hAnsiTheme="minorHAnsi" w:cstheme="minorHAnsi"/>
              </w:rPr>
              <w:t>Споредува и анализира асиметрична композиција, како е постигната рамнотежата и кои елементи ја создаваат.</w:t>
            </w:r>
          </w:p>
        </w:tc>
      </w:tr>
      <w:tr w:rsidR="00335DAF" w:rsidRPr="00335DAF" w14:paraId="17CE81F3" w14:textId="77777777" w:rsidTr="009410B8">
        <w:tc>
          <w:tcPr>
            <w:tcW w:w="13221" w:type="dxa"/>
            <w:gridSpan w:val="3"/>
            <w:shd w:val="clear" w:color="auto" w:fill="auto"/>
          </w:tcPr>
          <w:p w14:paraId="17CE81E5" w14:textId="77777777" w:rsidR="0021407A" w:rsidRPr="00335DAF" w:rsidRDefault="0021407A" w:rsidP="0021407A">
            <w:pPr>
              <w:spacing w:after="60" w:line="240" w:lineRule="auto"/>
              <w:rPr>
                <w:rFonts w:asciiTheme="minorHAnsi" w:hAnsiTheme="minorHAnsi" w:cstheme="minorHAnsi"/>
                <w:b/>
              </w:rPr>
            </w:pPr>
            <w:r w:rsidRPr="00335DAF">
              <w:rPr>
                <w:rFonts w:asciiTheme="minorHAnsi" w:hAnsiTheme="minorHAnsi" w:cstheme="minorHAnsi"/>
                <w:b/>
              </w:rPr>
              <w:t xml:space="preserve">Примери за активности: </w:t>
            </w:r>
          </w:p>
          <w:p w14:paraId="17CE81E6" w14:textId="4D580C9C" w:rsidR="0021407A" w:rsidRPr="00335DAF" w:rsidRDefault="0021407A" w:rsidP="0021407A">
            <w:pPr>
              <w:spacing w:before="240" w:after="0" w:line="276" w:lineRule="auto"/>
              <w:rPr>
                <w:rFonts w:asciiTheme="minorHAnsi" w:hAnsiTheme="minorHAnsi" w:cstheme="minorHAnsi"/>
              </w:rPr>
            </w:pPr>
            <w:r w:rsidRPr="00335DAF">
              <w:rPr>
                <w:rFonts w:asciiTheme="minorHAnsi" w:hAnsiTheme="minorHAnsi" w:cstheme="minorHAnsi"/>
                <w:b/>
              </w:rPr>
              <w:t xml:space="preserve">Индивидуална истражувачка активноста: </w:t>
            </w:r>
            <w:r w:rsidRPr="00335DAF">
              <w:rPr>
                <w:rFonts w:asciiTheme="minorHAnsi" w:hAnsiTheme="minorHAnsi" w:cstheme="minorHAnsi"/>
              </w:rPr>
              <w:t>Учениците истражуваат преку интернет репрезентативни ликовни дела од различни уметнички правци, ги анализираат делата и индивидуално одговараат на прашања за рамнотежата и динамиката во композицијата.</w:t>
            </w:r>
          </w:p>
          <w:p w14:paraId="45E88AD2" w14:textId="18C6A488" w:rsidR="00891790" w:rsidRPr="00335DAF" w:rsidRDefault="00891790" w:rsidP="0021407A">
            <w:pPr>
              <w:spacing w:before="240" w:after="0" w:line="276" w:lineRule="auto"/>
              <w:rPr>
                <w:rFonts w:asciiTheme="minorHAnsi" w:hAnsiTheme="minorHAnsi" w:cstheme="minorHAnsi"/>
              </w:rPr>
            </w:pPr>
            <w:r w:rsidRPr="00335DAF">
              <w:rPr>
                <w:rFonts w:asciiTheme="minorHAnsi" w:hAnsiTheme="minorHAnsi" w:cstheme="minorHAnsi"/>
              </w:rPr>
              <w:t>Учениците ги споредуваат емоционалните и визуелните разлики помеѓу динамичните и статичните композиции и анализираат како различните линии, форми и бои придонесуваат за чувството на динамика или смиреност.</w:t>
            </w:r>
          </w:p>
          <w:p w14:paraId="17CE81E8" w14:textId="106D9350" w:rsidR="0021407A" w:rsidRPr="00335DAF" w:rsidRDefault="00F67C10" w:rsidP="0021407A">
            <w:pPr>
              <w:spacing w:before="240" w:after="0" w:line="276" w:lineRule="auto"/>
              <w:rPr>
                <w:rFonts w:asciiTheme="minorHAnsi" w:hAnsiTheme="minorHAnsi" w:cstheme="minorHAnsi"/>
              </w:rPr>
            </w:pPr>
            <w:r w:rsidRPr="00335DAF">
              <w:rPr>
                <w:rFonts w:asciiTheme="minorHAnsi" w:hAnsiTheme="minorHAnsi" w:cstheme="minorHAnsi"/>
                <w:b/>
              </w:rPr>
              <w:t>Групна и</w:t>
            </w:r>
            <w:r w:rsidR="0021407A" w:rsidRPr="00335DAF">
              <w:rPr>
                <w:rFonts w:asciiTheme="minorHAnsi" w:hAnsiTheme="minorHAnsi" w:cstheme="minorHAnsi"/>
                <w:b/>
              </w:rPr>
              <w:t xml:space="preserve">стражувачка активност: </w:t>
            </w:r>
            <w:r w:rsidR="0021407A" w:rsidRPr="00335DAF">
              <w:rPr>
                <w:rFonts w:asciiTheme="minorHAnsi" w:hAnsiTheme="minorHAnsi" w:cstheme="minorHAnsi"/>
              </w:rPr>
              <w:t xml:space="preserve"> Учениците, поделени во групи,  истражуваат за концептот на деформирани пропорции во делата на уметниците (како Салвадор Дали (надреализам), Пикасо (Синиот период), германските експресионисти и др.). Потоа ги анализираат пропорциите во одредени дела и дискутираат како изобличените пропорции можат да изразат емоционална длабочина, општествена критика или психолошки состојби.  </w:t>
            </w:r>
          </w:p>
          <w:p w14:paraId="4A1B6ED1" w14:textId="56B92121" w:rsidR="00F67C10" w:rsidRPr="00335DAF" w:rsidRDefault="0021407A" w:rsidP="009410B8">
            <w:pPr>
              <w:spacing w:before="240" w:after="200" w:line="240" w:lineRule="auto"/>
              <w:rPr>
                <w:rFonts w:asciiTheme="minorHAnsi" w:hAnsiTheme="minorHAnsi" w:cstheme="minorHAnsi"/>
              </w:rPr>
            </w:pPr>
            <w:r w:rsidRPr="00335DAF">
              <w:rPr>
                <w:rFonts w:asciiTheme="minorHAnsi" w:hAnsiTheme="minorHAnsi" w:cstheme="minorHAnsi"/>
                <w:b/>
              </w:rPr>
              <w:t>Индивидуално  творештво:</w:t>
            </w:r>
            <w:r w:rsidRPr="00335DAF">
              <w:rPr>
                <w:rFonts w:asciiTheme="minorHAnsi" w:hAnsiTheme="minorHAnsi" w:cstheme="minorHAnsi"/>
              </w:rPr>
              <w:t xml:space="preserve"> Учениците изработуваат дизајн на плакат во кој користат контрасти во боја или тон.</w:t>
            </w:r>
            <w:r w:rsidR="00891790" w:rsidRPr="00335DAF">
              <w:rPr>
                <w:rFonts w:asciiTheme="minorHAnsi" w:hAnsiTheme="minorHAnsi" w:cstheme="minorHAnsi"/>
              </w:rPr>
              <w:t xml:space="preserve"> На истите компонираат текст и визуелни пораки.</w:t>
            </w:r>
          </w:p>
          <w:p w14:paraId="0A10D154" w14:textId="5F9A8421" w:rsidR="00F67C10" w:rsidRPr="00335DAF" w:rsidRDefault="0021407A" w:rsidP="009410B8">
            <w:pPr>
              <w:spacing w:before="240" w:after="200" w:line="240" w:lineRule="auto"/>
              <w:rPr>
                <w:rFonts w:asciiTheme="minorHAnsi" w:hAnsiTheme="minorHAnsi" w:cstheme="minorHAnsi"/>
              </w:rPr>
            </w:pPr>
            <w:r w:rsidRPr="00335DAF">
              <w:rPr>
                <w:rFonts w:asciiTheme="minorHAnsi" w:hAnsiTheme="minorHAnsi" w:cstheme="minorHAnsi"/>
              </w:rPr>
              <w:t xml:space="preserve">Учениците креираат динамична композиција при цртање на кроки </w:t>
            </w:r>
            <w:r w:rsidR="00335DAF" w:rsidRPr="00335DAF">
              <w:rPr>
                <w:rFonts w:asciiTheme="minorHAnsi" w:hAnsiTheme="minorHAnsi" w:cstheme="minorHAnsi"/>
              </w:rPr>
              <w:t xml:space="preserve">со прикажување на човечки и/или животински фигури во движење </w:t>
            </w:r>
            <w:r w:rsidRPr="00335DAF">
              <w:rPr>
                <w:rFonts w:asciiTheme="minorHAnsi" w:hAnsiTheme="minorHAnsi" w:cstheme="minorHAnsi"/>
              </w:rPr>
              <w:t>на тема спорт.</w:t>
            </w:r>
          </w:p>
          <w:p w14:paraId="4753DB6D" w14:textId="40976232" w:rsidR="0021407A" w:rsidRPr="00335DAF" w:rsidRDefault="0021407A" w:rsidP="0021407A">
            <w:pPr>
              <w:spacing w:before="240" w:after="200" w:line="240" w:lineRule="auto"/>
              <w:rPr>
                <w:rFonts w:asciiTheme="minorHAnsi" w:hAnsiTheme="minorHAnsi" w:cstheme="minorHAnsi"/>
              </w:rPr>
            </w:pPr>
            <w:r w:rsidRPr="00335DAF">
              <w:rPr>
                <w:rFonts w:asciiTheme="minorHAnsi" w:hAnsiTheme="minorHAnsi" w:cstheme="minorHAnsi"/>
              </w:rPr>
              <w:t>Учениците во парови создаваат асемблажи со симетрична и асиметрична композиција со употреба на исти елементи во симетричната и во асиметричната композиција. Потоа ги презентираат своите творби, ги анализираат и заклучуваат дали во асиметричната композиција успеале да постигнат рамнотежа. Објаснуваат на кој начин е добиена)</w:t>
            </w:r>
            <w:r w:rsidR="00335DAF" w:rsidRPr="00335DAF">
              <w:rPr>
                <w:rFonts w:asciiTheme="minorHAnsi" w:hAnsiTheme="minorHAnsi" w:cstheme="minorHAnsi"/>
              </w:rPr>
              <w:t>.</w:t>
            </w:r>
          </w:p>
          <w:p w14:paraId="17CE81E9" w14:textId="75F1090D" w:rsidR="0021407A" w:rsidRDefault="007D022B" w:rsidP="0021407A">
            <w:pPr>
              <w:spacing w:before="240" w:after="200" w:line="240" w:lineRule="auto"/>
              <w:rPr>
                <w:rFonts w:asciiTheme="minorHAnsi" w:hAnsiTheme="minorHAnsi" w:cstheme="minorHAnsi"/>
              </w:rPr>
            </w:pPr>
            <w:r w:rsidRPr="004613CE">
              <w:rPr>
                <w:rFonts w:asciiTheme="minorHAnsi" w:hAnsiTheme="minorHAnsi" w:cstheme="minorHAnsi"/>
              </w:rPr>
              <w:lastRenderedPageBreak/>
              <w:t xml:space="preserve">Учениците препознаваат и анализираат различни видови ритми во </w:t>
            </w:r>
            <w:r w:rsidR="00BD53DA" w:rsidRPr="004613CE">
              <w:rPr>
                <w:rFonts w:asciiTheme="minorHAnsi" w:hAnsiTheme="minorHAnsi" w:cstheme="minorHAnsi"/>
              </w:rPr>
              <w:t>ликовни дела и дизајни (фризови, народни везови и сл.).</w:t>
            </w:r>
            <w:r w:rsidRPr="004613CE">
              <w:rPr>
                <w:rFonts w:asciiTheme="minorHAnsi" w:hAnsiTheme="minorHAnsi" w:cstheme="minorHAnsi"/>
              </w:rPr>
              <w:t xml:space="preserve"> </w:t>
            </w:r>
            <w:r w:rsidR="00BD53DA" w:rsidRPr="004613CE">
              <w:rPr>
                <w:rFonts w:asciiTheme="minorHAnsi" w:hAnsiTheme="minorHAnsi" w:cstheme="minorHAnsi"/>
              </w:rPr>
              <w:t>Потоа у</w:t>
            </w:r>
            <w:r w:rsidR="0021407A" w:rsidRPr="004613CE">
              <w:rPr>
                <w:rFonts w:asciiTheme="minorHAnsi" w:hAnsiTheme="minorHAnsi" w:cstheme="minorHAnsi"/>
              </w:rPr>
              <w:t>чениците дизајнираат дезени за текстил со употреба на едноставни и алтернативни ритми добиени преку варијации во големината, бојата или насоката на елементите</w:t>
            </w:r>
            <w:r w:rsidR="0021407A" w:rsidRPr="00335DAF">
              <w:rPr>
                <w:rFonts w:asciiTheme="minorHAnsi" w:hAnsiTheme="minorHAnsi" w:cstheme="minorHAnsi"/>
              </w:rPr>
              <w:t>.</w:t>
            </w:r>
          </w:p>
          <w:p w14:paraId="322BA6F7" w14:textId="70AFA7D1" w:rsidR="00920F9D" w:rsidRPr="004613CE" w:rsidRDefault="00920F9D" w:rsidP="0021407A">
            <w:pPr>
              <w:spacing w:before="240" w:after="200" w:line="240" w:lineRule="auto"/>
              <w:rPr>
                <w:rFonts w:asciiTheme="minorHAnsi" w:hAnsiTheme="minorHAnsi" w:cstheme="minorHAnsi"/>
              </w:rPr>
            </w:pPr>
            <w:r w:rsidRPr="004613CE">
              <w:rPr>
                <w:rFonts w:asciiTheme="minorHAnsi" w:hAnsiTheme="minorHAnsi" w:cstheme="minorHAnsi"/>
              </w:rPr>
              <w:t xml:space="preserve">Учениците цртаат скица за графика (линорез) со примена на контраст во тон. Употребуваат деформации во пропорции по пример на експресионисти. </w:t>
            </w:r>
            <w:r w:rsidR="00BD53DA" w:rsidRPr="004613CE">
              <w:rPr>
                <w:rFonts w:asciiTheme="minorHAnsi" w:hAnsiTheme="minorHAnsi" w:cstheme="minorHAnsi"/>
              </w:rPr>
              <w:t>С</w:t>
            </w:r>
            <w:r w:rsidRPr="004613CE">
              <w:rPr>
                <w:rFonts w:asciiTheme="minorHAnsi" w:hAnsiTheme="minorHAnsi" w:cstheme="minorHAnsi"/>
              </w:rPr>
              <w:t>поред скицата изработуваат графика во техника линорез. Потоа, пред соучениците ги презентираат своите творби и дискутираат за емоционалното и наративното влијание на нивните деформации.</w:t>
            </w:r>
            <w:r w:rsidR="007776B3" w:rsidRPr="004613CE">
              <w:rPr>
                <w:rFonts w:asciiTheme="minorHAnsi" w:hAnsiTheme="minorHAnsi" w:cstheme="minorHAnsi"/>
              </w:rPr>
              <w:t xml:space="preserve">   </w:t>
            </w:r>
          </w:p>
          <w:p w14:paraId="17CE81EB" w14:textId="1738CA41" w:rsidR="0021407A" w:rsidRPr="00335DAF" w:rsidRDefault="0021407A" w:rsidP="0021407A">
            <w:pPr>
              <w:spacing w:after="0" w:line="240" w:lineRule="auto"/>
              <w:rPr>
                <w:rFonts w:asciiTheme="minorHAnsi" w:hAnsiTheme="minorHAnsi" w:cstheme="minorHAnsi"/>
              </w:rPr>
            </w:pPr>
            <w:r w:rsidRPr="00335DAF">
              <w:rPr>
                <w:rFonts w:asciiTheme="minorHAnsi" w:hAnsiTheme="minorHAnsi" w:cstheme="minorHAnsi"/>
                <w:b/>
              </w:rPr>
              <w:t>Практична активност:</w:t>
            </w:r>
            <w:r w:rsidRPr="00335DAF">
              <w:rPr>
                <w:rFonts w:asciiTheme="minorHAnsi" w:hAnsiTheme="minorHAnsi" w:cstheme="minorHAnsi"/>
              </w:rPr>
              <w:t xml:space="preserve">  Учениците во парови создаваат творби со симетрична и асиметрична композиција со употреба на исти елементи во симетричната и во асиметричната композиција. Потоа ги презентираат своите творби ги анализираат и заклучуваат дали во асиметричната композиција успеале да постигнат рамнотежа. Објаснуваат на кој начин е добиена. </w:t>
            </w:r>
          </w:p>
          <w:p w14:paraId="624AA9FC" w14:textId="65680D53" w:rsidR="0021407A" w:rsidRPr="00335DAF" w:rsidRDefault="0021407A" w:rsidP="0021407A">
            <w:pPr>
              <w:spacing w:after="0" w:line="240" w:lineRule="auto"/>
              <w:rPr>
                <w:rFonts w:asciiTheme="minorHAnsi" w:hAnsiTheme="minorHAnsi" w:cstheme="minorHAnsi"/>
              </w:rPr>
            </w:pPr>
          </w:p>
          <w:p w14:paraId="17CE81EC" w14:textId="77777777" w:rsidR="0021407A" w:rsidRPr="00335DAF" w:rsidRDefault="0021407A" w:rsidP="0021407A">
            <w:pPr>
              <w:spacing w:after="0" w:line="240" w:lineRule="auto"/>
              <w:rPr>
                <w:rFonts w:asciiTheme="minorHAnsi" w:hAnsiTheme="minorHAnsi" w:cstheme="minorHAnsi"/>
              </w:rPr>
            </w:pPr>
            <w:r w:rsidRPr="00335DAF">
              <w:rPr>
                <w:rFonts w:asciiTheme="minorHAnsi" w:hAnsiTheme="minorHAnsi" w:cstheme="minorHAnsi"/>
                <w:b/>
              </w:rPr>
              <w:t xml:space="preserve">Практични активности и вежби за ликовни принципи: </w:t>
            </w:r>
            <w:r w:rsidRPr="00335DAF">
              <w:rPr>
                <w:rFonts w:asciiTheme="minorHAnsi" w:hAnsiTheme="minorHAnsi" w:cstheme="minorHAnsi"/>
              </w:rPr>
              <w:t>Учениците создаваат композиција во која се чувствува акција и енергија - со помош на дијагонални линии, преклопување на формите или ритмички линии. Потоа, учениците создаваат композиција во која се чувствува смиреност и тишина со помош на употреба на хоризонтални линии, симетрија и/или редуцирање на елементите. Потоа, учениците ги споредуваат емоционалните и визуелните разлики помеѓу динамичните и статичните композиции и анализираат како различните линии, форми и бои придонесуваат за чувството на динамика или смиреност.</w:t>
            </w:r>
          </w:p>
          <w:p w14:paraId="5ECEFD38" w14:textId="3F35382F" w:rsidR="00F67C10" w:rsidRPr="00335DAF" w:rsidRDefault="00F67C10" w:rsidP="009410B8">
            <w:pPr>
              <w:spacing w:before="240" w:after="200" w:line="240" w:lineRule="auto"/>
              <w:rPr>
                <w:rFonts w:asciiTheme="minorHAnsi" w:hAnsiTheme="minorHAnsi" w:cstheme="minorHAnsi"/>
              </w:rPr>
            </w:pPr>
            <w:r w:rsidRPr="00335DAF">
              <w:rPr>
                <w:rFonts w:asciiTheme="minorHAnsi" w:hAnsiTheme="minorHAnsi" w:cstheme="minorHAnsi"/>
                <w:b/>
              </w:rPr>
              <w:t xml:space="preserve">Ликовно творештво според примери: </w:t>
            </w:r>
            <w:r w:rsidRPr="00335DAF">
              <w:rPr>
                <w:rFonts w:asciiTheme="minorHAnsi" w:hAnsiTheme="minorHAnsi" w:cstheme="minorHAnsi"/>
              </w:rPr>
              <w:t>Учениците изработуваат слика по пример од барокот (нагласени светло-темни контрасти).</w:t>
            </w:r>
          </w:p>
          <w:p w14:paraId="77B9466D" w14:textId="19CFBE42" w:rsidR="00F67C10" w:rsidRPr="00335DAF" w:rsidRDefault="00F67C10" w:rsidP="009410B8">
            <w:pPr>
              <w:spacing w:before="240" w:after="200" w:line="240" w:lineRule="auto"/>
              <w:rPr>
                <w:rFonts w:asciiTheme="minorHAnsi" w:hAnsiTheme="minorHAnsi" w:cstheme="minorHAnsi"/>
              </w:rPr>
            </w:pPr>
            <w:r w:rsidRPr="00335DAF">
              <w:rPr>
                <w:rFonts w:asciiTheme="minorHAnsi" w:hAnsiTheme="minorHAnsi" w:cstheme="minorHAnsi"/>
              </w:rPr>
              <w:t>Учениците изработуваат цртеж со линеарна перспектива по примерот на ренесансните мајстори.</w:t>
            </w:r>
          </w:p>
          <w:p w14:paraId="17CE81ED" w14:textId="50FA418F" w:rsidR="0021407A" w:rsidRPr="00335DAF" w:rsidRDefault="0021407A" w:rsidP="00335DAF">
            <w:pPr>
              <w:spacing w:after="60" w:line="240" w:lineRule="auto"/>
              <w:rPr>
                <w:rFonts w:asciiTheme="minorHAnsi" w:hAnsiTheme="minorHAnsi" w:cstheme="minorHAnsi"/>
                <w:b/>
              </w:rPr>
            </w:pPr>
            <w:r w:rsidRPr="00335DAF">
              <w:rPr>
                <w:rFonts w:asciiTheme="minorHAnsi" w:hAnsiTheme="minorHAnsi" w:cstheme="minorHAnsi"/>
                <w:b/>
              </w:rPr>
              <w:t xml:space="preserve">Ликовно творештво по сеќавање: </w:t>
            </w:r>
            <w:r w:rsidR="0081240E" w:rsidRPr="00335DAF">
              <w:rPr>
                <w:rFonts w:asciiTheme="minorHAnsi" w:hAnsiTheme="minorHAnsi" w:cstheme="minorHAnsi"/>
              </w:rPr>
              <w:t>Учениците креираат статична композиција по сеќавање од едукативна посета или екскурзија при цртање на урбани мотиви, стара или модерна архитектура и сл.</w:t>
            </w:r>
          </w:p>
          <w:p w14:paraId="17CE81EE" w14:textId="77777777" w:rsidR="0021407A" w:rsidRPr="00335DAF" w:rsidRDefault="0021407A" w:rsidP="0021407A">
            <w:pPr>
              <w:spacing w:before="240" w:after="0" w:line="276" w:lineRule="auto"/>
              <w:rPr>
                <w:rFonts w:asciiTheme="minorHAnsi" w:hAnsiTheme="minorHAnsi" w:cstheme="minorHAnsi"/>
                <w:b/>
              </w:rPr>
            </w:pPr>
            <w:r w:rsidRPr="00335DAF">
              <w:rPr>
                <w:rFonts w:asciiTheme="minorHAnsi" w:hAnsiTheme="minorHAnsi" w:cstheme="minorHAnsi"/>
                <w:b/>
              </w:rPr>
              <w:t xml:space="preserve">Ликовно творештво со набљудување: </w:t>
            </w:r>
            <w:r w:rsidRPr="00335DAF">
              <w:rPr>
                <w:rFonts w:asciiTheme="minorHAnsi" w:hAnsiTheme="minorHAnsi" w:cstheme="minorHAnsi"/>
              </w:rPr>
              <w:t xml:space="preserve">Учениците цртаат портрет (автопортрет) со примена на визирање (или со користење на техника на мрежа) за доловување на реалните пропорции на портретот. Оваа активност се изведува со користење на жив модел (или огледало за автопортрет) или со фотографии. </w:t>
            </w:r>
          </w:p>
          <w:p w14:paraId="1FF433D1" w14:textId="5C94BB98" w:rsidR="0021407A" w:rsidRPr="00335DAF" w:rsidRDefault="0021407A" w:rsidP="009410B8">
            <w:pPr>
              <w:spacing w:before="240" w:after="0" w:line="276" w:lineRule="auto"/>
              <w:rPr>
                <w:rFonts w:asciiTheme="minorHAnsi" w:hAnsiTheme="minorHAnsi" w:cstheme="minorHAnsi"/>
              </w:rPr>
            </w:pPr>
            <w:r w:rsidRPr="00335DAF">
              <w:rPr>
                <w:rFonts w:asciiTheme="minorHAnsi" w:hAnsiTheme="minorHAnsi" w:cstheme="minorHAnsi"/>
                <w:b/>
              </w:rPr>
              <w:t xml:space="preserve">Ликовно творештво по сопствена замисла: </w:t>
            </w:r>
            <w:r w:rsidR="0081240E" w:rsidRPr="00335DAF">
              <w:rPr>
                <w:rFonts w:asciiTheme="minorHAnsi" w:hAnsiTheme="minorHAnsi" w:cstheme="minorHAnsi"/>
              </w:rPr>
              <w:t xml:space="preserve">Учениците дизајнираат корица на книга (за лектира или за оригинална приказна), користејќи го златниот пресек при компонирање на насловот, сликите и другите елементи од дизајнот на корицата. </w:t>
            </w:r>
          </w:p>
          <w:p w14:paraId="5A1DF8C5" w14:textId="6F1DBB18" w:rsidR="0021407A" w:rsidRDefault="008929CF" w:rsidP="0021407A">
            <w:pPr>
              <w:spacing w:before="240" w:after="0" w:line="276" w:lineRule="auto"/>
              <w:rPr>
                <w:rFonts w:asciiTheme="minorHAnsi" w:hAnsiTheme="minorHAnsi" w:cstheme="minorHAnsi"/>
              </w:rPr>
            </w:pPr>
            <w:r w:rsidRPr="00335DAF">
              <w:rPr>
                <w:rFonts w:asciiTheme="minorHAnsi" w:hAnsiTheme="minorHAnsi" w:cstheme="minorHAnsi"/>
              </w:rPr>
              <w:t>У</w:t>
            </w:r>
            <w:r w:rsidR="0021407A" w:rsidRPr="00335DAF">
              <w:rPr>
                <w:rFonts w:asciiTheme="minorHAnsi" w:hAnsiTheme="minorHAnsi" w:cstheme="minorHAnsi"/>
              </w:rPr>
              <w:t>чениците ги споредуваат емоционалните и визуелните разлики помеѓу динамичните и статичните композиции и анализираат како различните линии, форми и бои придонесуваат за чувството на динамика или смиреност.</w:t>
            </w:r>
            <w:r w:rsidRPr="00335DAF">
              <w:rPr>
                <w:rFonts w:asciiTheme="minorHAnsi" w:hAnsiTheme="minorHAnsi" w:cstheme="minorHAnsi"/>
              </w:rPr>
              <w:t xml:space="preserve"> Истите ги применуваат во ликовна творба по </w:t>
            </w:r>
            <w:r w:rsidRPr="00335DAF">
              <w:rPr>
                <w:rFonts w:asciiTheme="minorHAnsi" w:hAnsiTheme="minorHAnsi" w:cstheme="minorHAnsi"/>
              </w:rPr>
              <w:lastRenderedPageBreak/>
              <w:t>сопствена замисла.</w:t>
            </w:r>
          </w:p>
          <w:p w14:paraId="1D3CD901" w14:textId="63B71BD6" w:rsidR="00180076" w:rsidRPr="00180076" w:rsidRDefault="00463DB9" w:rsidP="00180076">
            <w:pPr>
              <w:spacing w:before="240" w:after="200" w:line="240" w:lineRule="auto"/>
              <w:rPr>
                <w:rFonts w:asciiTheme="minorHAnsi" w:hAnsiTheme="minorHAnsi" w:cstheme="minorHAnsi"/>
                <w:color w:val="FF0000"/>
              </w:rPr>
            </w:pPr>
            <w:r w:rsidRPr="0082110D">
              <w:rPr>
                <w:rFonts w:asciiTheme="minorHAnsi" w:hAnsiTheme="minorHAnsi" w:cstheme="minorHAnsi"/>
              </w:rPr>
              <w:t xml:space="preserve">Учениците креираат неколку мали цртежи со различни видови ритми создадени според ритамот на одредени музички композиции или нивни фрагменти кои во текот на часот ги слушаат, доживуваат и паралелно визуелно ги претставуваат .  Потоа истите ги лепат </w:t>
            </w:r>
            <w:r w:rsidR="00180076" w:rsidRPr="0082110D">
              <w:rPr>
                <w:rFonts w:asciiTheme="minorHAnsi" w:hAnsiTheme="minorHAnsi" w:cstheme="minorHAnsi"/>
              </w:rPr>
              <w:t xml:space="preserve">на поголема подлога во вид на композиција </w:t>
            </w:r>
            <w:r w:rsidRPr="0082110D">
              <w:rPr>
                <w:rFonts w:asciiTheme="minorHAnsi" w:hAnsiTheme="minorHAnsi" w:cstheme="minorHAnsi"/>
              </w:rPr>
              <w:t xml:space="preserve">по сопствена идеја. </w:t>
            </w:r>
          </w:p>
          <w:p w14:paraId="1ECE4E80" w14:textId="6419F5AE" w:rsidR="000E445D" w:rsidRPr="00335DAF" w:rsidRDefault="000E445D" w:rsidP="0021407A">
            <w:pPr>
              <w:spacing w:before="240" w:after="0" w:line="276" w:lineRule="auto"/>
              <w:rPr>
                <w:rFonts w:asciiTheme="minorHAnsi" w:hAnsiTheme="minorHAnsi" w:cstheme="minorHAnsi"/>
              </w:rPr>
            </w:pPr>
            <w:r>
              <w:t>Учениците цртаат нацрт за дезен за т</w:t>
            </w:r>
            <w:r w:rsidR="007776B3">
              <w:t>кае</w:t>
            </w:r>
            <w:r>
              <w:t>нина со примена</w:t>
            </w:r>
            <w:r w:rsidRPr="00335DAF">
              <w:t xml:space="preserve"> </w:t>
            </w:r>
            <w:r>
              <w:t xml:space="preserve">различни видови на </w:t>
            </w:r>
            <w:r w:rsidRPr="00335DAF">
              <w:t>хармонија</w:t>
            </w:r>
            <w:r w:rsidR="007776B3">
              <w:t>.</w:t>
            </w:r>
          </w:p>
          <w:p w14:paraId="5EA61168" w14:textId="6E0C2CA7" w:rsidR="00E800B2" w:rsidRPr="00335DAF" w:rsidRDefault="0021407A" w:rsidP="0021407A">
            <w:pPr>
              <w:spacing w:before="200" w:after="0" w:line="276" w:lineRule="auto"/>
              <w:rPr>
                <w:rFonts w:asciiTheme="minorHAnsi" w:hAnsiTheme="minorHAnsi" w:cstheme="minorHAnsi"/>
              </w:rPr>
            </w:pPr>
            <w:r w:rsidRPr="00335DAF">
              <w:rPr>
                <w:rFonts w:asciiTheme="minorHAnsi" w:hAnsiTheme="minorHAnsi" w:cstheme="minorHAnsi"/>
                <w:b/>
              </w:rPr>
              <w:t xml:space="preserve">Естетско проценување, евалуација, самоевалуација и дискусија: </w:t>
            </w:r>
          </w:p>
          <w:p w14:paraId="407AB3F0" w14:textId="1FC4DEDA" w:rsidR="0021407A" w:rsidRPr="00335DAF" w:rsidRDefault="0021407A" w:rsidP="0021407A">
            <w:pPr>
              <w:spacing w:before="200" w:after="0" w:line="276" w:lineRule="auto"/>
              <w:rPr>
                <w:rFonts w:asciiTheme="minorHAnsi" w:hAnsiTheme="minorHAnsi" w:cstheme="minorHAnsi"/>
              </w:rPr>
            </w:pPr>
            <w:r w:rsidRPr="00335DAF">
              <w:rPr>
                <w:rFonts w:asciiTheme="minorHAnsi" w:hAnsiTheme="minorHAnsi" w:cstheme="minorHAnsi"/>
              </w:rPr>
              <w:t xml:space="preserve">Учениците набљудуваат/презентираат, опишуваат и споредуваат: симетрија и асиметрија, динамична и статична композиција, мрежеста и слободна композиција  во ликовни дела и ученички творби.  </w:t>
            </w:r>
          </w:p>
          <w:p w14:paraId="181DD16D" w14:textId="4418887E" w:rsidR="0021407A" w:rsidRPr="00335DAF" w:rsidRDefault="0021407A" w:rsidP="0021407A">
            <w:pPr>
              <w:spacing w:before="200" w:after="0" w:line="276" w:lineRule="auto"/>
              <w:rPr>
                <w:rFonts w:asciiTheme="minorHAnsi" w:hAnsiTheme="minorHAnsi" w:cstheme="minorHAnsi"/>
              </w:rPr>
            </w:pPr>
            <w:r w:rsidRPr="00335DAF">
              <w:rPr>
                <w:rFonts w:asciiTheme="minorHAnsi" w:hAnsiTheme="minorHAnsi" w:cstheme="minorHAnsi"/>
              </w:rPr>
              <w:t xml:space="preserve">Учениците изработуваат постери или презентации од резултатите на нивните анализи и пред паралелката ги презентираат своите </w:t>
            </w:r>
            <w:r w:rsidR="00D444E6" w:rsidRPr="00335DAF">
              <w:rPr>
                <w:rFonts w:asciiTheme="minorHAnsi" w:hAnsiTheme="minorHAnsi" w:cstheme="minorHAnsi"/>
              </w:rPr>
              <w:t xml:space="preserve">ликовнио искуства и </w:t>
            </w:r>
            <w:r w:rsidRPr="00335DAF">
              <w:rPr>
                <w:rFonts w:asciiTheme="minorHAnsi" w:hAnsiTheme="minorHAnsi" w:cstheme="minorHAnsi"/>
              </w:rPr>
              <w:t xml:space="preserve">заклучоци.  </w:t>
            </w:r>
          </w:p>
          <w:p w14:paraId="17CE81F1" w14:textId="7C3927E1" w:rsidR="0021407A" w:rsidRPr="00335DAF" w:rsidRDefault="0021407A" w:rsidP="009410B8">
            <w:pPr>
              <w:spacing w:before="200" w:after="0" w:line="276" w:lineRule="auto"/>
              <w:rPr>
                <w:rFonts w:asciiTheme="minorHAnsi" w:hAnsiTheme="minorHAnsi" w:cstheme="minorHAnsi"/>
              </w:rPr>
            </w:pPr>
            <w:r w:rsidRPr="00335DAF">
              <w:rPr>
                <w:rFonts w:asciiTheme="minorHAnsi" w:hAnsiTheme="minorHAnsi" w:cstheme="minorHAnsi"/>
              </w:rPr>
              <w:t>Учениците на организираната мини-изложба на изработените дела и ги анализираат и дискутираат применетите ликовни принципи.</w:t>
            </w:r>
          </w:p>
          <w:p w14:paraId="17CE81F2" w14:textId="77777777" w:rsidR="0021407A" w:rsidRPr="00335DAF" w:rsidRDefault="0021407A" w:rsidP="0021407A">
            <w:pPr>
              <w:pBdr>
                <w:top w:val="nil"/>
                <w:left w:val="nil"/>
                <w:bottom w:val="nil"/>
                <w:right w:val="nil"/>
                <w:between w:val="nil"/>
              </w:pBdr>
              <w:spacing w:after="60" w:line="240" w:lineRule="auto"/>
              <w:rPr>
                <w:rFonts w:asciiTheme="minorHAnsi" w:hAnsiTheme="minorHAnsi" w:cstheme="minorHAnsi"/>
              </w:rPr>
            </w:pPr>
          </w:p>
        </w:tc>
      </w:tr>
    </w:tbl>
    <w:p w14:paraId="730BF5FD" w14:textId="50AA53D8" w:rsidR="00C66DD1" w:rsidRPr="00335DAF" w:rsidRDefault="00C66DD1">
      <w:pPr>
        <w:rPr>
          <w:lang w:val="en-US"/>
        </w:rPr>
      </w:pPr>
    </w:p>
    <w:p w14:paraId="17CE81F5" w14:textId="3C1BDF95" w:rsidR="00F60A07" w:rsidRPr="001C612E" w:rsidRDefault="00AE7133">
      <w:pPr>
        <w:pBdr>
          <w:top w:val="single" w:sz="4" w:space="1" w:color="000000"/>
          <w:left w:val="single" w:sz="4" w:space="0" w:color="000000"/>
          <w:bottom w:val="single" w:sz="4" w:space="1" w:color="000000"/>
          <w:right w:val="single" w:sz="4" w:space="4" w:color="000000"/>
        </w:pBdr>
        <w:shd w:val="clear" w:color="auto" w:fill="2F5496"/>
        <w:rPr>
          <w:rFonts w:ascii="Arial Narrow" w:eastAsia="Arial Narrow" w:hAnsi="Arial Narrow" w:cs="Arial Narrow"/>
          <w:b/>
          <w:color w:val="FFFFFF" w:themeColor="background1"/>
          <w:sz w:val="28"/>
          <w:szCs w:val="28"/>
        </w:rPr>
      </w:pPr>
      <w:r w:rsidRPr="001C612E">
        <w:rPr>
          <w:rFonts w:ascii="Arial Narrow" w:eastAsia="Arial Narrow" w:hAnsi="Arial Narrow" w:cs="Arial Narrow"/>
          <w:b/>
          <w:color w:val="FFFFFF" w:themeColor="background1"/>
          <w:sz w:val="28"/>
          <w:szCs w:val="28"/>
        </w:rPr>
        <w:t>ИНКЛУЗИВНОСТ, РОДОВА РАМНОПРАВНОСТ/СЕНЗИТИВНОСТ</w:t>
      </w:r>
      <w:r w:rsidR="001C612E">
        <w:rPr>
          <w:rFonts w:ascii="Arial Narrow" w:eastAsia="Arial Narrow" w:hAnsi="Arial Narrow" w:cs="Arial Narrow"/>
          <w:b/>
          <w:color w:val="FFFFFF" w:themeColor="background1"/>
          <w:sz w:val="28"/>
          <w:szCs w:val="28"/>
          <w:lang w:val="en-US"/>
        </w:rPr>
        <w:t xml:space="preserve"> </w:t>
      </w:r>
      <w:r w:rsidR="001C612E">
        <w:rPr>
          <w:rFonts w:ascii="Arial Narrow" w:eastAsia="Arial Narrow" w:hAnsi="Arial Narrow" w:cs="Arial Narrow"/>
          <w:b/>
          <w:color w:val="FFFFFF" w:themeColor="background1"/>
          <w:sz w:val="28"/>
          <w:szCs w:val="28"/>
        </w:rPr>
        <w:t>И</w:t>
      </w:r>
      <w:r w:rsidRPr="001C612E">
        <w:rPr>
          <w:rFonts w:ascii="Arial Narrow" w:eastAsia="Arial Narrow" w:hAnsi="Arial Narrow" w:cs="Arial Narrow"/>
          <w:b/>
          <w:color w:val="FFFFFF" w:themeColor="background1"/>
          <w:sz w:val="28"/>
          <w:szCs w:val="28"/>
        </w:rPr>
        <w:t xml:space="preserve"> ИНТЕРКУЛТУРНОСТ </w:t>
      </w:r>
    </w:p>
    <w:p w14:paraId="5396ECA4" w14:textId="638A63A8" w:rsidR="005A7D41" w:rsidRPr="00335DAF" w:rsidRDefault="005A7D41" w:rsidP="005A7D41">
      <w:pPr>
        <w:rPr>
          <w:rFonts w:cstheme="minorHAnsi"/>
          <w:bCs/>
        </w:rPr>
      </w:pPr>
      <w:r w:rsidRPr="00335DAF">
        <w:rPr>
          <w:rFonts w:cstheme="minorHAnsi"/>
          <w:bCs/>
        </w:rPr>
        <w:t>Наставниците во гимназиското образование поттикнува</w:t>
      </w:r>
      <w:r w:rsidR="00A362A6" w:rsidRPr="00335DAF">
        <w:rPr>
          <w:rFonts w:cstheme="minorHAnsi"/>
          <w:bCs/>
        </w:rPr>
        <w:t>ат</w:t>
      </w:r>
      <w:r w:rsidRPr="00335DAF">
        <w:rPr>
          <w:rFonts w:cstheme="minorHAnsi"/>
          <w:bCs/>
        </w:rPr>
        <w:t xml:space="preserve"> инклузивност преку обезбедување активно вклучување на сите ученици во наставните активности. Соодветно ги адаптираат методите на работа за да одговараат на различните когнитивни и емоционални потреби на учениците, користејќи пристапи како индивидуализација, диференцијација, тимска работа и соученичка поддршка. При работа со ученици со попреченост, наставниците применуваат индивидуални образовни планови кои вклучуваат прилагодени резултати од учење и стандарди за оценување и овозможуваат дополнителна поддршка од образовни асистенти, медијатори, тутори-волонтери и професионалци од ресурсните центри.</w:t>
      </w:r>
    </w:p>
    <w:p w14:paraId="60013D59" w14:textId="77777777" w:rsidR="005A7D41" w:rsidRPr="00335DAF" w:rsidRDefault="005A7D41" w:rsidP="005A7D41">
      <w:pPr>
        <w:rPr>
          <w:rFonts w:cstheme="minorHAnsi"/>
          <w:bCs/>
        </w:rPr>
      </w:pPr>
      <w:r w:rsidRPr="00335DAF">
        <w:rPr>
          <w:rFonts w:cstheme="minorHAnsi"/>
          <w:bCs/>
        </w:rPr>
        <w:t>Редовното следење на напредокот на учениците, особено оние од ранливите групи, е од суштинско значење. Наставниците навремено ги идентификуваат евентуалните тешкотии и обезбедува насоки за нивно надминување, притоа создавајќи поддржувачка средина за постигнување на резултатите од учењето. Овој пристап не само што ги поттикнува академските постигнувања, туку и ја гради самодовербата на учениците и нивното чувство на припадност.</w:t>
      </w:r>
    </w:p>
    <w:p w14:paraId="2A9B5D25" w14:textId="77777777" w:rsidR="005A7D41" w:rsidRPr="00335DAF" w:rsidRDefault="005A7D41" w:rsidP="005A7D41">
      <w:pPr>
        <w:rPr>
          <w:rFonts w:cstheme="minorHAnsi"/>
          <w:bCs/>
        </w:rPr>
      </w:pPr>
      <w:r w:rsidRPr="00335DAF">
        <w:rPr>
          <w:rFonts w:cstheme="minorHAnsi"/>
          <w:bCs/>
        </w:rPr>
        <w:lastRenderedPageBreak/>
        <w:t>Во промовирањето на родова рамноправност, наставниците внимаваат да не се поттикнуваат стереотипни родови улоги при организирање на активностите. При формирањето групи за работа или доделувањето задачи, наставниците обезбедуваат рамнотежа помеѓу момчињата и девојчињата, додека при користењето примери, текстови и илустрации ја поддржуваат родовата сензитивност и ги поттикнуваат учениците да ги надминат родовите стереотипи. Наставниот процес е осмислен така што родовата еднаквост и етничката/културната сензитивност се природен дел од сите активности, особено преку користење, секаде каде што е можно, материјали и содржини кои промовираат интеркултурализам и меѓуетничка интеграција.</w:t>
      </w:r>
    </w:p>
    <w:p w14:paraId="255117CE" w14:textId="77777777" w:rsidR="005A7D41" w:rsidRPr="00335DAF" w:rsidRDefault="005A7D41" w:rsidP="005A7D41">
      <w:pPr>
        <w:rPr>
          <w:rFonts w:cstheme="minorHAnsi"/>
          <w:bCs/>
        </w:rPr>
      </w:pPr>
      <w:r w:rsidRPr="00335DAF">
        <w:rPr>
          <w:rFonts w:cstheme="minorHAnsi"/>
          <w:bCs/>
        </w:rPr>
        <w:t>Наставниците ги воведуваат учениците во различни културни перспективи преку активности кои промовираат почитување на различностите во сите ,ожни ситуации. Ова им овозможува на учениците да развијат свест за интеркултурно разбирање и соработка, што е основа за создавање и развој на кохезивно, хармонично општество.</w:t>
      </w:r>
    </w:p>
    <w:p w14:paraId="17CE81FA" w14:textId="77777777" w:rsidR="00F60A07" w:rsidRPr="001C612E" w:rsidRDefault="00AE7133">
      <w:pPr>
        <w:pBdr>
          <w:top w:val="single" w:sz="4" w:space="1" w:color="000000"/>
          <w:left w:val="single" w:sz="4" w:space="4" w:color="000000"/>
          <w:bottom w:val="single" w:sz="4" w:space="1" w:color="000000"/>
          <w:right w:val="single" w:sz="4" w:space="4" w:color="000000"/>
          <w:between w:val="nil"/>
        </w:pBdr>
        <w:shd w:val="clear" w:color="auto" w:fill="2F5496"/>
        <w:ind w:left="-360"/>
        <w:rPr>
          <w:rFonts w:ascii="Arial Narrow" w:eastAsia="Arial Narrow" w:hAnsi="Arial Narrow" w:cs="Arial Narrow"/>
          <w:b/>
          <w:color w:val="FFFFFF" w:themeColor="background1"/>
          <w:sz w:val="28"/>
          <w:szCs w:val="28"/>
        </w:rPr>
      </w:pPr>
      <w:r w:rsidRPr="001C612E">
        <w:rPr>
          <w:rFonts w:ascii="Arial Narrow" w:eastAsia="Arial Narrow" w:hAnsi="Arial Narrow" w:cs="Arial Narrow"/>
          <w:b/>
          <w:color w:val="FFFFFF" w:themeColor="background1"/>
          <w:sz w:val="28"/>
          <w:szCs w:val="28"/>
        </w:rPr>
        <w:t xml:space="preserve">ОЦЕНУВАЊЕ НА ПОСТИГАЊАТА НА УЧЕНИЦИТЕ </w:t>
      </w:r>
    </w:p>
    <w:p w14:paraId="17CE81FB" w14:textId="77777777" w:rsidR="00F60A07" w:rsidRPr="00335DAF" w:rsidRDefault="00AE7133">
      <w:pPr>
        <w:spacing w:after="0" w:line="240" w:lineRule="auto"/>
        <w:jc w:val="both"/>
      </w:pPr>
      <w:r w:rsidRPr="00335DAF">
        <w:t>За да овозможи учениците да ги постигнат очекуваните стандарди за оценување, наставникот континуирано ги следи активностите на учениците за време на поучувањето и учењето и прибира информации за напредокот на секој ученик. За учеството во активностите, учениците добиваат повратна информација во која се укажува на нивото на успешност во реализацијата на активноста/задачата и се даваат насоки за подобрување  (формативно оценување). За таа цел, наставникот ги следи и оценува:</w:t>
      </w:r>
    </w:p>
    <w:p w14:paraId="17CE81FC" w14:textId="77777777" w:rsidR="00F60A07" w:rsidRPr="00335DAF" w:rsidRDefault="00AE7133">
      <w:pPr>
        <w:numPr>
          <w:ilvl w:val="0"/>
          <w:numId w:val="6"/>
        </w:numPr>
        <w:pBdr>
          <w:top w:val="nil"/>
          <w:left w:val="nil"/>
          <w:bottom w:val="nil"/>
          <w:right w:val="nil"/>
          <w:between w:val="nil"/>
        </w:pBdr>
        <w:spacing w:after="0" w:line="240" w:lineRule="auto"/>
        <w:ind w:left="720" w:hanging="270"/>
      </w:pPr>
      <w:r w:rsidRPr="00335DAF">
        <w:t>усните одговори на прашања поставени од наставникот или од соученици,</w:t>
      </w:r>
    </w:p>
    <w:p w14:paraId="17CE81FD" w14:textId="77777777" w:rsidR="00F60A07" w:rsidRPr="00335DAF" w:rsidRDefault="00AE7133">
      <w:pPr>
        <w:numPr>
          <w:ilvl w:val="0"/>
          <w:numId w:val="6"/>
        </w:numPr>
        <w:pBdr>
          <w:top w:val="nil"/>
          <w:left w:val="nil"/>
          <w:bottom w:val="nil"/>
          <w:right w:val="nil"/>
          <w:between w:val="nil"/>
        </w:pBdr>
        <w:spacing w:after="0" w:line="240" w:lineRule="auto"/>
        <w:ind w:left="720" w:hanging="270"/>
      </w:pPr>
      <w:r w:rsidRPr="00335DAF">
        <w:t>истражувачките активности при кои ученикот врши набљудување, претставување резултати и нивно презентирање,</w:t>
      </w:r>
    </w:p>
    <w:p w14:paraId="17CE81FE" w14:textId="77777777" w:rsidR="00F60A07" w:rsidRPr="00335DAF" w:rsidRDefault="00AE7133">
      <w:pPr>
        <w:numPr>
          <w:ilvl w:val="0"/>
          <w:numId w:val="6"/>
        </w:numPr>
        <w:pBdr>
          <w:top w:val="nil"/>
          <w:left w:val="nil"/>
          <w:bottom w:val="nil"/>
          <w:right w:val="nil"/>
          <w:between w:val="nil"/>
        </w:pBdr>
        <w:spacing w:after="0" w:line="240" w:lineRule="auto"/>
        <w:ind w:left="720" w:hanging="270"/>
      </w:pPr>
      <w:r w:rsidRPr="00335DAF">
        <w:t xml:space="preserve">практичната изведба и активност на часовите при изработката на сопствените и заедничките творби; </w:t>
      </w:r>
    </w:p>
    <w:p w14:paraId="17CE81FF" w14:textId="77777777" w:rsidR="00F60A07" w:rsidRPr="00335DAF" w:rsidRDefault="00AE7133">
      <w:pPr>
        <w:numPr>
          <w:ilvl w:val="0"/>
          <w:numId w:val="6"/>
        </w:numPr>
        <w:pBdr>
          <w:top w:val="nil"/>
          <w:left w:val="nil"/>
          <w:bottom w:val="nil"/>
          <w:right w:val="nil"/>
          <w:between w:val="nil"/>
        </w:pBdr>
        <w:spacing w:after="0" w:line="240" w:lineRule="auto"/>
        <w:ind w:left="720" w:hanging="270"/>
      </w:pPr>
      <w:r w:rsidRPr="00335DAF">
        <w:t>изработките (цртежи, слики, графики, скулптури, дизајни, илустрации, презентации, модели и сл.);</w:t>
      </w:r>
    </w:p>
    <w:p w14:paraId="17CE8200" w14:textId="77777777" w:rsidR="00F60A07" w:rsidRPr="00335DAF" w:rsidRDefault="00AE7133">
      <w:pPr>
        <w:numPr>
          <w:ilvl w:val="0"/>
          <w:numId w:val="6"/>
        </w:numPr>
        <w:pBdr>
          <w:top w:val="nil"/>
          <w:left w:val="nil"/>
          <w:bottom w:val="nil"/>
          <w:right w:val="nil"/>
          <w:between w:val="nil"/>
        </w:pBdr>
        <w:spacing w:after="0" w:line="240" w:lineRule="auto"/>
        <w:ind w:left="720" w:hanging="270"/>
      </w:pPr>
      <w:r w:rsidRPr="00335DAF">
        <w:t>писмените извештаи/презентации  со податоци од спроведени истражувања,</w:t>
      </w:r>
    </w:p>
    <w:p w14:paraId="17CE8203" w14:textId="2AC82829" w:rsidR="00F60A07" w:rsidRPr="00335DAF" w:rsidRDefault="00A362A6">
      <w:pPr>
        <w:numPr>
          <w:ilvl w:val="0"/>
          <w:numId w:val="6"/>
        </w:numPr>
        <w:pBdr>
          <w:top w:val="nil"/>
          <w:left w:val="nil"/>
          <w:bottom w:val="nil"/>
          <w:right w:val="nil"/>
          <w:between w:val="nil"/>
        </w:pBdr>
        <w:spacing w:after="0" w:line="240" w:lineRule="auto"/>
        <w:ind w:left="720" w:hanging="270"/>
      </w:pPr>
      <w:r w:rsidRPr="00335DAF">
        <w:rPr>
          <w:lang w:val="en-US"/>
        </w:rPr>
        <w:t>o</w:t>
      </w:r>
      <w:r w:rsidR="00AE7133" w:rsidRPr="00335DAF">
        <w:t>дговорите на квизови (куси тестови) што се дел од поучувањето.</w:t>
      </w:r>
    </w:p>
    <w:p w14:paraId="17CE8204" w14:textId="77777777" w:rsidR="00F60A07" w:rsidRPr="00335DAF" w:rsidRDefault="00F60A07">
      <w:pPr>
        <w:pBdr>
          <w:top w:val="nil"/>
          <w:left w:val="nil"/>
          <w:bottom w:val="nil"/>
          <w:right w:val="nil"/>
          <w:between w:val="nil"/>
        </w:pBdr>
        <w:spacing w:after="0" w:line="240" w:lineRule="auto"/>
      </w:pPr>
    </w:p>
    <w:p w14:paraId="17CE8205" w14:textId="77777777" w:rsidR="00F60A07" w:rsidRPr="00335DAF" w:rsidRDefault="00AE7133">
      <w:pPr>
        <w:spacing w:after="0" w:line="240" w:lineRule="auto"/>
        <w:jc w:val="both"/>
      </w:pPr>
      <w:r w:rsidRPr="00335DAF">
        <w:t>По завршување на учењето на секоја тема, ученикот добива бројчана сумативна оценка на постигнатите стандарди за оценување.</w:t>
      </w:r>
    </w:p>
    <w:p w14:paraId="17CE8208" w14:textId="51FE293F" w:rsidR="00F60A07" w:rsidRDefault="00AE7133">
      <w:pPr>
        <w:spacing w:after="0" w:line="240" w:lineRule="auto"/>
        <w:jc w:val="both"/>
      </w:pPr>
      <w:r w:rsidRPr="00335DAF">
        <w:t>Бројчаната сумативната оценка се изведува како комбинација од резултатот постигнат на практично творечките активности и теоретскиот дел - преку усни одговори и тест на знаење од ликовниот јазик во комбинација со оценката за напредувањето констатирана преку различните техники на формативно оценување.</w:t>
      </w:r>
    </w:p>
    <w:p w14:paraId="0DB07428" w14:textId="77777777" w:rsidR="00E10E56" w:rsidRDefault="00E10E56">
      <w:pPr>
        <w:spacing w:after="0" w:line="240" w:lineRule="auto"/>
        <w:jc w:val="both"/>
      </w:pPr>
    </w:p>
    <w:p w14:paraId="4A3907F7" w14:textId="77777777" w:rsidR="00E10E56" w:rsidRDefault="00E10E56">
      <w:pPr>
        <w:spacing w:after="0" w:line="240" w:lineRule="auto"/>
        <w:jc w:val="both"/>
      </w:pPr>
    </w:p>
    <w:p w14:paraId="7D1679AC" w14:textId="77777777" w:rsidR="00E10E56" w:rsidRDefault="00E10E56">
      <w:pPr>
        <w:spacing w:after="0" w:line="240" w:lineRule="auto"/>
        <w:jc w:val="both"/>
      </w:pPr>
    </w:p>
    <w:p w14:paraId="4F58D826" w14:textId="77777777" w:rsidR="00E10E56" w:rsidRDefault="00E10E56">
      <w:pPr>
        <w:spacing w:after="0" w:line="240" w:lineRule="auto"/>
        <w:jc w:val="both"/>
      </w:pPr>
    </w:p>
    <w:p w14:paraId="3E337D50" w14:textId="77777777" w:rsidR="00E10E56" w:rsidRPr="00335DAF" w:rsidRDefault="00E10E56">
      <w:pPr>
        <w:spacing w:after="0" w:line="240" w:lineRule="auto"/>
        <w:jc w:val="both"/>
        <w:rPr>
          <w:b/>
        </w:rPr>
      </w:pPr>
    </w:p>
    <w:p w14:paraId="17CE8209" w14:textId="77777777" w:rsidR="00F60A07" w:rsidRPr="00335DAF" w:rsidRDefault="00F60A07">
      <w:pPr>
        <w:spacing w:after="0" w:line="240" w:lineRule="auto"/>
        <w:jc w:val="both"/>
      </w:pPr>
    </w:p>
    <w:tbl>
      <w:tblPr>
        <w:tblStyle w:val="a3"/>
        <w:tblW w:w="130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9056"/>
      </w:tblGrid>
      <w:tr w:rsidR="00335DAF" w:rsidRPr="00335DAF" w14:paraId="17CE820C" w14:textId="77777777">
        <w:tc>
          <w:tcPr>
            <w:tcW w:w="398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20A" w14:textId="77777777" w:rsidR="00F60A07" w:rsidRPr="00335DAF" w:rsidRDefault="00AE7133">
            <w:pPr>
              <w:spacing w:after="0"/>
              <w:rPr>
                <w:b/>
              </w:rPr>
            </w:pPr>
            <w:r w:rsidRPr="00335DAF">
              <w:rPr>
                <w:b/>
              </w:rPr>
              <w:lastRenderedPageBreak/>
              <w:t>Почеток на имплементација на наставната програма</w:t>
            </w:r>
          </w:p>
        </w:tc>
        <w:tc>
          <w:tcPr>
            <w:tcW w:w="9056" w:type="dxa"/>
            <w:tcBorders>
              <w:top w:val="single" w:sz="4" w:space="0" w:color="000000"/>
              <w:left w:val="single" w:sz="4" w:space="0" w:color="000000"/>
              <w:bottom w:val="single" w:sz="4" w:space="0" w:color="000000"/>
              <w:right w:val="single" w:sz="4" w:space="0" w:color="000000"/>
            </w:tcBorders>
          </w:tcPr>
          <w:p w14:paraId="17CE820B" w14:textId="77777777" w:rsidR="00F60A07" w:rsidRPr="00335DAF" w:rsidRDefault="00AE7133">
            <w:pPr>
              <w:spacing w:after="0"/>
            </w:pPr>
            <w:r w:rsidRPr="00335DAF">
              <w:t>учебна 2025/2026 година</w:t>
            </w:r>
          </w:p>
        </w:tc>
      </w:tr>
      <w:tr w:rsidR="00335DAF" w:rsidRPr="00335DAF" w14:paraId="17CE8210" w14:textId="77777777">
        <w:tc>
          <w:tcPr>
            <w:tcW w:w="398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20D" w14:textId="77777777" w:rsidR="00F60A07" w:rsidRPr="00335DAF" w:rsidRDefault="00AE7133">
            <w:pPr>
              <w:spacing w:after="0"/>
              <w:rPr>
                <w:b/>
              </w:rPr>
            </w:pPr>
            <w:r w:rsidRPr="00335DAF">
              <w:rPr>
                <w:b/>
              </w:rPr>
              <w:t>Институција/</w:t>
            </w:r>
          </w:p>
          <w:p w14:paraId="17CE820E" w14:textId="77777777" w:rsidR="00F60A07" w:rsidRPr="00335DAF" w:rsidRDefault="00AE7133">
            <w:pPr>
              <w:spacing w:after="0"/>
              <w:rPr>
                <w:b/>
              </w:rPr>
            </w:pPr>
            <w:r w:rsidRPr="00335DAF">
              <w:rPr>
                <w:b/>
              </w:rPr>
              <w:t>носител на програмата</w:t>
            </w:r>
          </w:p>
        </w:tc>
        <w:tc>
          <w:tcPr>
            <w:tcW w:w="9056" w:type="dxa"/>
            <w:tcBorders>
              <w:top w:val="single" w:sz="4" w:space="0" w:color="000000"/>
              <w:left w:val="single" w:sz="4" w:space="0" w:color="000000"/>
              <w:bottom w:val="single" w:sz="4" w:space="0" w:color="000000"/>
              <w:right w:val="single" w:sz="4" w:space="0" w:color="000000"/>
            </w:tcBorders>
          </w:tcPr>
          <w:p w14:paraId="17CE820F" w14:textId="77777777" w:rsidR="00F60A07" w:rsidRPr="00335DAF" w:rsidRDefault="00AE7133">
            <w:pPr>
              <w:spacing w:after="0"/>
            </w:pPr>
            <w:r w:rsidRPr="00335DAF">
              <w:t>Биро за развој на образованието</w:t>
            </w:r>
          </w:p>
        </w:tc>
      </w:tr>
      <w:tr w:rsidR="00335DAF" w:rsidRPr="00335DAF" w14:paraId="17CE821C" w14:textId="77777777">
        <w:trPr>
          <w:trHeight w:val="1764"/>
        </w:trPr>
        <w:tc>
          <w:tcPr>
            <w:tcW w:w="398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7CE8212" w14:textId="28B90750" w:rsidR="00F60A07" w:rsidRPr="00335DAF" w:rsidRDefault="001C612E">
            <w:pPr>
              <w:spacing w:after="0"/>
              <w:rPr>
                <w:b/>
              </w:rPr>
            </w:pPr>
            <w:bookmarkStart w:id="0" w:name="_heading=h.gjdgxs" w:colFirst="0" w:colLast="0"/>
            <w:bookmarkEnd w:id="0"/>
            <w:r w:rsidRPr="001C612E">
              <w:rPr>
                <w:b/>
              </w:rPr>
              <w:t>Согласно член 22 став 1 од Законот за средното образование („Службен весник на Република Македонија“ бр. 44/95, 24/96, 34/96, 35/97, 82/99, 29/02, 40/03, 42/03, 67/04, 55/05, 113/05, 35/06, 30/07, 49/07, 81/08, 92/08, 33/10, 116/10, 156/10, 18/11, 42/11, 51/11, 6/12, 100/12, 24/13, 41/14, 116/14, 135/14, 10/15, 98/15, 145/15, 30/16, 127/16 и 67/17,</w:t>
            </w:r>
            <w:r w:rsidRPr="001C612E">
              <w:rPr>
                <w:b/>
                <w:lang w:val="en-US"/>
              </w:rPr>
              <w:t xml:space="preserve"> </w:t>
            </w:r>
            <w:r w:rsidRPr="001C612E">
              <w:rPr>
                <w:b/>
              </w:rPr>
              <w:t xml:space="preserve">64/2018 </w:t>
            </w:r>
            <w:bookmarkStart w:id="1" w:name="_Hlk178665150"/>
            <w:r w:rsidRPr="001C612E">
              <w:rPr>
                <w:b/>
              </w:rPr>
              <w:t>и „Службен весник на Република Северна Македонија“ бр. 229/2020</w:t>
            </w:r>
            <w:bookmarkEnd w:id="1"/>
            <w:r w:rsidRPr="001C612E">
              <w:rPr>
                <w:b/>
              </w:rPr>
              <w:t xml:space="preserve">), министерката за образование и наука ja донесе наставната програма по предметот </w:t>
            </w:r>
            <w:r>
              <w:rPr>
                <w:b/>
                <w:i/>
                <w:iCs/>
              </w:rPr>
              <w:t>Ликовн</w:t>
            </w:r>
            <w:r w:rsidR="00960E74">
              <w:rPr>
                <w:b/>
                <w:i/>
                <w:iCs/>
              </w:rPr>
              <w:t>а уметност</w:t>
            </w:r>
            <w:r w:rsidRPr="001C612E">
              <w:rPr>
                <w:b/>
              </w:rPr>
              <w:t xml:space="preserve">  за I (прва) година гимназиско образование.</w:t>
            </w:r>
          </w:p>
        </w:tc>
        <w:tc>
          <w:tcPr>
            <w:tcW w:w="9056" w:type="dxa"/>
            <w:tcBorders>
              <w:top w:val="single" w:sz="4" w:space="0" w:color="000000"/>
              <w:left w:val="single" w:sz="4" w:space="0" w:color="000000"/>
              <w:bottom w:val="single" w:sz="4" w:space="0" w:color="000000"/>
              <w:right w:val="single" w:sz="4" w:space="0" w:color="000000"/>
            </w:tcBorders>
          </w:tcPr>
          <w:p w14:paraId="17CE8213" w14:textId="77777777" w:rsidR="00F60A07" w:rsidRPr="00335DAF" w:rsidRDefault="00F60A07">
            <w:pPr>
              <w:spacing w:after="0"/>
            </w:pPr>
          </w:p>
          <w:p w14:paraId="17CE8214" w14:textId="77777777" w:rsidR="00F60A07" w:rsidRPr="00335DAF" w:rsidRDefault="00AE7133">
            <w:pPr>
              <w:spacing w:after="0"/>
            </w:pPr>
            <w:r w:rsidRPr="00335DAF">
              <w:t xml:space="preserve">бр. ___________ </w:t>
            </w:r>
          </w:p>
          <w:p w14:paraId="17CE8215" w14:textId="77777777" w:rsidR="00F60A07" w:rsidRPr="00335DAF" w:rsidRDefault="00AE7133">
            <w:pPr>
              <w:spacing w:after="0"/>
            </w:pPr>
            <w:r w:rsidRPr="00335DAF">
              <w:t>_______________ година</w:t>
            </w:r>
          </w:p>
          <w:p w14:paraId="17CE8216" w14:textId="77777777" w:rsidR="00F60A07" w:rsidRPr="00335DAF" w:rsidRDefault="00F60A07">
            <w:pPr>
              <w:spacing w:after="0"/>
            </w:pPr>
          </w:p>
          <w:p w14:paraId="17CE8217" w14:textId="4270C2D2" w:rsidR="00F60A07" w:rsidRPr="00335DAF" w:rsidRDefault="00AE7133">
            <w:pPr>
              <w:spacing w:after="0" w:line="276" w:lineRule="auto"/>
              <w:jc w:val="right"/>
            </w:pPr>
            <w:r w:rsidRPr="00335DAF">
              <w:t xml:space="preserve">                                    Министер</w:t>
            </w:r>
            <w:r w:rsidR="009259B0">
              <w:t>ка</w:t>
            </w:r>
            <w:r w:rsidRPr="00335DAF">
              <w:t xml:space="preserve"> за образование и наука,</w:t>
            </w:r>
          </w:p>
          <w:p w14:paraId="7AEEBE4D" w14:textId="2685F4F3" w:rsidR="009259B0" w:rsidRPr="009259B0" w:rsidRDefault="00AE7133" w:rsidP="009259B0">
            <w:pPr>
              <w:spacing w:after="0" w:line="276" w:lineRule="auto"/>
              <w:jc w:val="center"/>
            </w:pPr>
            <w:r w:rsidRPr="00335DAF">
              <w:t xml:space="preserve">                                       </w:t>
            </w:r>
            <w:r w:rsidR="009259B0" w:rsidRPr="009259B0">
              <w:t xml:space="preserve">                            </w:t>
            </w:r>
            <w:r w:rsidR="009259B0" w:rsidRPr="009259B0">
              <w:rPr>
                <w:lang w:val="sq-AL"/>
              </w:rPr>
              <w:t xml:space="preserve">                                      </w:t>
            </w:r>
            <w:proofErr w:type="spellStart"/>
            <w:r w:rsidR="009259B0" w:rsidRPr="009259B0">
              <w:rPr>
                <w:lang w:val="en-US"/>
              </w:rPr>
              <w:t>Проф</w:t>
            </w:r>
            <w:proofErr w:type="spellEnd"/>
            <w:r w:rsidR="009259B0" w:rsidRPr="009259B0">
              <w:rPr>
                <w:lang w:val="en-US"/>
              </w:rPr>
              <w:t xml:space="preserve">. д-р </w:t>
            </w:r>
            <w:proofErr w:type="spellStart"/>
            <w:r w:rsidR="009259B0" w:rsidRPr="009259B0">
              <w:rPr>
                <w:lang w:val="en-US"/>
              </w:rPr>
              <w:t>Весна</w:t>
            </w:r>
            <w:proofErr w:type="spellEnd"/>
            <w:r w:rsidR="009259B0" w:rsidRPr="009259B0">
              <w:rPr>
                <w:lang w:val="en-US"/>
              </w:rPr>
              <w:t xml:space="preserve"> </w:t>
            </w:r>
            <w:proofErr w:type="spellStart"/>
            <w:r w:rsidR="009259B0" w:rsidRPr="009259B0">
              <w:rPr>
                <w:lang w:val="en-US"/>
              </w:rPr>
              <w:t>Јаневска</w:t>
            </w:r>
            <w:proofErr w:type="spellEnd"/>
            <w:r w:rsidR="009259B0" w:rsidRPr="009259B0">
              <w:t xml:space="preserve">                                                                                                          </w:t>
            </w:r>
          </w:p>
          <w:p w14:paraId="17CE8218" w14:textId="3407878F" w:rsidR="00F60A07" w:rsidRPr="00335DAF" w:rsidRDefault="00AE7133">
            <w:pPr>
              <w:spacing w:after="0" w:line="276" w:lineRule="auto"/>
              <w:jc w:val="center"/>
            </w:pPr>
            <w:r w:rsidRPr="00335DAF">
              <w:t xml:space="preserve">                                                                   </w:t>
            </w:r>
          </w:p>
          <w:p w14:paraId="17CE8219" w14:textId="77777777" w:rsidR="00F60A07" w:rsidRPr="00335DAF" w:rsidRDefault="00F60A07">
            <w:pPr>
              <w:spacing w:after="0" w:line="276" w:lineRule="auto"/>
              <w:jc w:val="right"/>
            </w:pPr>
          </w:p>
          <w:p w14:paraId="17CE821A" w14:textId="77777777" w:rsidR="00F60A07" w:rsidRPr="00335DAF" w:rsidRDefault="00AE7133">
            <w:pPr>
              <w:spacing w:after="0" w:line="276" w:lineRule="auto"/>
              <w:jc w:val="center"/>
            </w:pPr>
            <w:r w:rsidRPr="00335DAF">
              <w:t xml:space="preserve">                                                                                                          ___________________________</w:t>
            </w:r>
          </w:p>
          <w:p w14:paraId="17CE821B" w14:textId="77777777" w:rsidR="00F60A07" w:rsidRPr="00335DAF" w:rsidRDefault="00F60A07">
            <w:pPr>
              <w:spacing w:after="0" w:line="276" w:lineRule="auto"/>
            </w:pPr>
          </w:p>
        </w:tc>
      </w:tr>
    </w:tbl>
    <w:p w14:paraId="17CE821D" w14:textId="77777777" w:rsidR="00F60A07" w:rsidRPr="00335DAF" w:rsidRDefault="00F60A07"/>
    <w:sectPr w:rsidR="00F60A07" w:rsidRPr="00335DAF">
      <w:pgSz w:w="15840" w:h="12240" w:orient="landscape"/>
      <w:pgMar w:top="1440" w:right="1080" w:bottom="1440" w:left="13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76718" w14:textId="77777777" w:rsidR="00D83633" w:rsidRDefault="00D83633" w:rsidP="00920F9D">
      <w:pPr>
        <w:spacing w:after="0" w:line="240" w:lineRule="auto"/>
      </w:pPr>
      <w:r>
        <w:separator/>
      </w:r>
    </w:p>
  </w:endnote>
  <w:endnote w:type="continuationSeparator" w:id="0">
    <w:p w14:paraId="60E557F0" w14:textId="77777777" w:rsidR="00D83633" w:rsidRDefault="00D83633" w:rsidP="00920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581BBDC-0F5D-4AEF-80C5-D724A16FBF5F}"/>
  </w:font>
  <w:font w:name="Calibri">
    <w:panose1 w:val="020F0502020204030204"/>
    <w:charset w:val="00"/>
    <w:family w:val="swiss"/>
    <w:pitch w:val="variable"/>
    <w:sig w:usb0="E4002EFF" w:usb1="C200247B" w:usb2="00000009" w:usb3="00000000" w:csb0="000001FF" w:csb1="00000000"/>
    <w:embedRegular r:id="rId2" w:fontKey="{C37C80FA-A0EF-43D5-A097-A6161DAC1B27}"/>
    <w:embedBold r:id="rId3" w:fontKey="{9A6DA380-99BB-4E99-89B5-131BC2920196}"/>
    <w:embedItalic r:id="rId4" w:fontKey="{981125B0-A9D1-453F-B62F-84A3239890DB}"/>
    <w:embedBoldItalic r:id="rId5" w:fontKey="{651426B0-3A52-43E6-9FCF-A6E8E42A6B6F}"/>
  </w:font>
  <w:font w:name="Tahoma">
    <w:panose1 w:val="020B0604030504040204"/>
    <w:charset w:val="00"/>
    <w:family w:val="swiss"/>
    <w:pitch w:val="variable"/>
    <w:sig w:usb0="E1002EFF" w:usb1="C000605B" w:usb2="00000029" w:usb3="00000000" w:csb0="000101FF" w:csb1="00000000"/>
    <w:embedRegular r:id="rId6" w:fontKey="{D561B9A2-4D43-43D3-9813-17151EDDD169}"/>
  </w:font>
  <w:font w:name="StobiSerif Regular">
    <w:altName w:val="Calibri"/>
    <w:panose1 w:val="02000503060000020004"/>
    <w:charset w:val="00"/>
    <w:family w:val="modern"/>
    <w:notTrueType/>
    <w:pitch w:val="variable"/>
    <w:sig w:usb0="A00002AF" w:usb1="5000204B" w:usb2="00000000" w:usb3="00000000" w:csb0="0000009F" w:csb1="00000000"/>
  </w:font>
  <w:font w:name="Georgia">
    <w:panose1 w:val="02040502050405020303"/>
    <w:charset w:val="00"/>
    <w:family w:val="roman"/>
    <w:pitch w:val="variable"/>
    <w:sig w:usb0="00000287" w:usb1="00000000" w:usb2="00000000" w:usb3="00000000" w:csb0="0000009F" w:csb1="00000000"/>
    <w:embedRegular r:id="rId7" w:fontKey="{00B966F4-5A4E-432F-919C-C78F48663028}"/>
    <w:embedItalic r:id="rId8" w:fontKey="{F50005A7-C09A-4A2D-B05F-C21C1B7EA48B}"/>
  </w:font>
  <w:font w:name="Arial Narrow">
    <w:panose1 w:val="020B0606020202030204"/>
    <w:charset w:val="00"/>
    <w:family w:val="swiss"/>
    <w:pitch w:val="variable"/>
    <w:sig w:usb0="00000287" w:usb1="00000800" w:usb2="00000000" w:usb3="00000000" w:csb0="0000009F" w:csb1="00000000"/>
    <w:embedRegular r:id="rId9" w:fontKey="{564688D3-87A3-49E4-9263-46EE15B7E7C0}"/>
    <w:embedBold r:id="rId10" w:fontKey="{6BD4BF14-8AFC-42F1-9650-2B9FB251701B}"/>
  </w:font>
  <w:font w:name="Calibri Light">
    <w:panose1 w:val="020F0302020204030204"/>
    <w:charset w:val="00"/>
    <w:family w:val="swiss"/>
    <w:pitch w:val="variable"/>
    <w:sig w:usb0="E4002EFF" w:usb1="C200247B" w:usb2="00000009" w:usb3="00000000" w:csb0="000001FF" w:csb1="00000000"/>
    <w:embedRegular r:id="rId11" w:fontKey="{33577952-8D44-4D65-890E-5D452616F4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DA91F" w14:textId="77777777" w:rsidR="00D83633" w:rsidRDefault="00D83633" w:rsidP="00920F9D">
      <w:pPr>
        <w:spacing w:after="0" w:line="240" w:lineRule="auto"/>
      </w:pPr>
      <w:r>
        <w:separator/>
      </w:r>
    </w:p>
  </w:footnote>
  <w:footnote w:type="continuationSeparator" w:id="0">
    <w:p w14:paraId="66E5B3A2" w14:textId="77777777" w:rsidR="00D83633" w:rsidRDefault="00D83633" w:rsidP="00920F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3502"/>
    <w:multiLevelType w:val="multilevel"/>
    <w:tmpl w:val="87A8DB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8813A7"/>
    <w:multiLevelType w:val="multilevel"/>
    <w:tmpl w:val="22322F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D708E9"/>
    <w:multiLevelType w:val="multilevel"/>
    <w:tmpl w:val="23666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E30EE0"/>
    <w:multiLevelType w:val="multilevel"/>
    <w:tmpl w:val="BFE8B33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750428"/>
    <w:multiLevelType w:val="multilevel"/>
    <w:tmpl w:val="48E04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DE0DBA"/>
    <w:multiLevelType w:val="multilevel"/>
    <w:tmpl w:val="71A43B2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color w:val="0B539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C0440EE"/>
    <w:multiLevelType w:val="multilevel"/>
    <w:tmpl w:val="581EE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88336CD"/>
    <w:multiLevelType w:val="multilevel"/>
    <w:tmpl w:val="1B10A644"/>
    <w:lvl w:ilvl="0">
      <w:start w:val="1"/>
      <w:numFmt w:val="bullet"/>
      <w:lvlText w:val="●"/>
      <w:lvlJc w:val="left"/>
      <w:pPr>
        <w:ind w:left="3060" w:hanging="360"/>
      </w:pPr>
      <w:rPr>
        <w:rFonts w:ascii="Noto Sans Symbols" w:eastAsia="Noto Sans Symbols" w:hAnsi="Noto Sans Symbols" w:cs="Noto Sans Symbols"/>
      </w:rPr>
    </w:lvl>
    <w:lvl w:ilvl="1">
      <w:start w:val="1"/>
      <w:numFmt w:val="bullet"/>
      <w:lvlText w:val="o"/>
      <w:lvlJc w:val="left"/>
      <w:pPr>
        <w:ind w:left="1713" w:hanging="360"/>
      </w:pPr>
      <w:rPr>
        <w:rFonts w:ascii="Courier New" w:eastAsia="Courier New" w:hAnsi="Courier New" w:cs="Courier New"/>
      </w:rPr>
    </w:lvl>
    <w:lvl w:ilvl="2">
      <w:start w:val="1"/>
      <w:numFmt w:val="bullet"/>
      <w:lvlText w:val="▪"/>
      <w:lvlJc w:val="left"/>
      <w:pPr>
        <w:ind w:left="2433" w:hanging="360"/>
      </w:pPr>
      <w:rPr>
        <w:rFonts w:ascii="Noto Sans Symbols" w:eastAsia="Noto Sans Symbols" w:hAnsi="Noto Sans Symbols" w:cs="Noto Sans Symbols"/>
      </w:rPr>
    </w:lvl>
    <w:lvl w:ilvl="3">
      <w:start w:val="1"/>
      <w:numFmt w:val="bullet"/>
      <w:lvlText w:val="●"/>
      <w:lvlJc w:val="left"/>
      <w:pPr>
        <w:ind w:left="3153" w:hanging="360"/>
      </w:pPr>
      <w:rPr>
        <w:rFonts w:ascii="Noto Sans Symbols" w:eastAsia="Noto Sans Symbols" w:hAnsi="Noto Sans Symbols" w:cs="Noto Sans Symbols"/>
      </w:rPr>
    </w:lvl>
    <w:lvl w:ilvl="4">
      <w:start w:val="1"/>
      <w:numFmt w:val="bullet"/>
      <w:lvlText w:val="o"/>
      <w:lvlJc w:val="left"/>
      <w:pPr>
        <w:ind w:left="3873" w:hanging="360"/>
      </w:pPr>
      <w:rPr>
        <w:rFonts w:ascii="Courier New" w:eastAsia="Courier New" w:hAnsi="Courier New" w:cs="Courier New"/>
      </w:rPr>
    </w:lvl>
    <w:lvl w:ilvl="5">
      <w:start w:val="1"/>
      <w:numFmt w:val="bullet"/>
      <w:lvlText w:val="▪"/>
      <w:lvlJc w:val="left"/>
      <w:pPr>
        <w:ind w:left="4593" w:hanging="360"/>
      </w:pPr>
      <w:rPr>
        <w:rFonts w:ascii="Noto Sans Symbols" w:eastAsia="Noto Sans Symbols" w:hAnsi="Noto Sans Symbols" w:cs="Noto Sans Symbols"/>
      </w:rPr>
    </w:lvl>
    <w:lvl w:ilvl="6">
      <w:start w:val="1"/>
      <w:numFmt w:val="bullet"/>
      <w:lvlText w:val="●"/>
      <w:lvlJc w:val="left"/>
      <w:pPr>
        <w:ind w:left="5313" w:hanging="360"/>
      </w:pPr>
      <w:rPr>
        <w:rFonts w:ascii="Noto Sans Symbols" w:eastAsia="Noto Sans Symbols" w:hAnsi="Noto Sans Symbols" w:cs="Noto Sans Symbols"/>
      </w:rPr>
    </w:lvl>
    <w:lvl w:ilvl="7">
      <w:start w:val="1"/>
      <w:numFmt w:val="bullet"/>
      <w:lvlText w:val="o"/>
      <w:lvlJc w:val="left"/>
      <w:pPr>
        <w:ind w:left="6033" w:hanging="360"/>
      </w:pPr>
      <w:rPr>
        <w:rFonts w:ascii="Courier New" w:eastAsia="Courier New" w:hAnsi="Courier New" w:cs="Courier New"/>
      </w:rPr>
    </w:lvl>
    <w:lvl w:ilvl="8">
      <w:start w:val="1"/>
      <w:numFmt w:val="bullet"/>
      <w:lvlText w:val="▪"/>
      <w:lvlJc w:val="left"/>
      <w:pPr>
        <w:ind w:left="6753" w:hanging="360"/>
      </w:pPr>
      <w:rPr>
        <w:rFonts w:ascii="Noto Sans Symbols" w:eastAsia="Noto Sans Symbols" w:hAnsi="Noto Sans Symbols" w:cs="Noto Sans Symbols"/>
      </w:rPr>
    </w:lvl>
  </w:abstractNum>
  <w:abstractNum w:abstractNumId="8" w15:restartNumberingAfterBreak="0">
    <w:nsid w:val="4272632C"/>
    <w:multiLevelType w:val="multilevel"/>
    <w:tmpl w:val="A9967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3C1928"/>
    <w:multiLevelType w:val="multilevel"/>
    <w:tmpl w:val="A0E2A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E030734"/>
    <w:multiLevelType w:val="multilevel"/>
    <w:tmpl w:val="15E8E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097EE2"/>
    <w:multiLevelType w:val="multilevel"/>
    <w:tmpl w:val="0BAE4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9933F0"/>
    <w:multiLevelType w:val="multilevel"/>
    <w:tmpl w:val="77100F7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52C03B2"/>
    <w:multiLevelType w:val="multilevel"/>
    <w:tmpl w:val="C9626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8392778"/>
    <w:multiLevelType w:val="multilevel"/>
    <w:tmpl w:val="BA1AF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CB21C9D"/>
    <w:multiLevelType w:val="multilevel"/>
    <w:tmpl w:val="B734B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90154432">
    <w:abstractNumId w:val="14"/>
  </w:num>
  <w:num w:numId="2" w16cid:durableId="558249607">
    <w:abstractNumId w:val="9"/>
  </w:num>
  <w:num w:numId="3" w16cid:durableId="963390880">
    <w:abstractNumId w:val="6"/>
  </w:num>
  <w:num w:numId="4" w16cid:durableId="1875651144">
    <w:abstractNumId w:val="1"/>
  </w:num>
  <w:num w:numId="5" w16cid:durableId="674114627">
    <w:abstractNumId w:val="2"/>
  </w:num>
  <w:num w:numId="6" w16cid:durableId="2077776504">
    <w:abstractNumId w:val="7"/>
  </w:num>
  <w:num w:numId="7" w16cid:durableId="788469402">
    <w:abstractNumId w:val="8"/>
  </w:num>
  <w:num w:numId="8" w16cid:durableId="1742869000">
    <w:abstractNumId w:val="10"/>
  </w:num>
  <w:num w:numId="9" w16cid:durableId="46298484">
    <w:abstractNumId w:val="3"/>
  </w:num>
  <w:num w:numId="10" w16cid:durableId="928193830">
    <w:abstractNumId w:val="13"/>
  </w:num>
  <w:num w:numId="11" w16cid:durableId="1884829856">
    <w:abstractNumId w:val="11"/>
  </w:num>
  <w:num w:numId="12" w16cid:durableId="617294970">
    <w:abstractNumId w:val="15"/>
  </w:num>
  <w:num w:numId="13" w16cid:durableId="782188266">
    <w:abstractNumId w:val="5"/>
  </w:num>
  <w:num w:numId="14" w16cid:durableId="1618173678">
    <w:abstractNumId w:val="4"/>
  </w:num>
  <w:num w:numId="15" w16cid:durableId="1490948165">
    <w:abstractNumId w:val="2"/>
  </w:num>
  <w:num w:numId="16" w16cid:durableId="2073382943">
    <w:abstractNumId w:val="1"/>
  </w:num>
  <w:num w:numId="17" w16cid:durableId="1516730988">
    <w:abstractNumId w:val="0"/>
  </w:num>
  <w:num w:numId="18" w16cid:durableId="7917507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0A07"/>
    <w:rsid w:val="00000616"/>
    <w:rsid w:val="00011E30"/>
    <w:rsid w:val="00045224"/>
    <w:rsid w:val="00045CFB"/>
    <w:rsid w:val="000607FA"/>
    <w:rsid w:val="0006583D"/>
    <w:rsid w:val="00073C1E"/>
    <w:rsid w:val="000B070C"/>
    <w:rsid w:val="000B45AA"/>
    <w:rsid w:val="000B5B2E"/>
    <w:rsid w:val="000B7DA9"/>
    <w:rsid w:val="000E445D"/>
    <w:rsid w:val="000F27EC"/>
    <w:rsid w:val="0012699F"/>
    <w:rsid w:val="001306EA"/>
    <w:rsid w:val="0016000F"/>
    <w:rsid w:val="001701DF"/>
    <w:rsid w:val="00171FB9"/>
    <w:rsid w:val="00180076"/>
    <w:rsid w:val="00185F4D"/>
    <w:rsid w:val="001C612E"/>
    <w:rsid w:val="001E09C7"/>
    <w:rsid w:val="001E2035"/>
    <w:rsid w:val="001E2FAC"/>
    <w:rsid w:val="0021407A"/>
    <w:rsid w:val="00232F17"/>
    <w:rsid w:val="00246124"/>
    <w:rsid w:val="0027718B"/>
    <w:rsid w:val="00292528"/>
    <w:rsid w:val="002A1F00"/>
    <w:rsid w:val="002B04B6"/>
    <w:rsid w:val="002B43A7"/>
    <w:rsid w:val="002E654E"/>
    <w:rsid w:val="002F693E"/>
    <w:rsid w:val="00312313"/>
    <w:rsid w:val="00312EB9"/>
    <w:rsid w:val="00335DAF"/>
    <w:rsid w:val="003603E9"/>
    <w:rsid w:val="003616D5"/>
    <w:rsid w:val="00394467"/>
    <w:rsid w:val="003A6AC3"/>
    <w:rsid w:val="003B585A"/>
    <w:rsid w:val="003C7CF0"/>
    <w:rsid w:val="003D0CBD"/>
    <w:rsid w:val="003F2024"/>
    <w:rsid w:val="004274CE"/>
    <w:rsid w:val="00432AF7"/>
    <w:rsid w:val="00434009"/>
    <w:rsid w:val="00445BA4"/>
    <w:rsid w:val="004557A6"/>
    <w:rsid w:val="004613CE"/>
    <w:rsid w:val="00463DB9"/>
    <w:rsid w:val="0048760F"/>
    <w:rsid w:val="00493E8E"/>
    <w:rsid w:val="004A2872"/>
    <w:rsid w:val="004B7E1A"/>
    <w:rsid w:val="004C180E"/>
    <w:rsid w:val="004C3701"/>
    <w:rsid w:val="004C37FB"/>
    <w:rsid w:val="004E502D"/>
    <w:rsid w:val="004F30AB"/>
    <w:rsid w:val="00532513"/>
    <w:rsid w:val="005336D2"/>
    <w:rsid w:val="00534C0D"/>
    <w:rsid w:val="005449BA"/>
    <w:rsid w:val="00564F1D"/>
    <w:rsid w:val="005A7D41"/>
    <w:rsid w:val="005A7FC4"/>
    <w:rsid w:val="005B0B5A"/>
    <w:rsid w:val="005E307C"/>
    <w:rsid w:val="005F0F48"/>
    <w:rsid w:val="005F15D9"/>
    <w:rsid w:val="005F529B"/>
    <w:rsid w:val="005F5943"/>
    <w:rsid w:val="005F7F2F"/>
    <w:rsid w:val="0060288F"/>
    <w:rsid w:val="00611B4A"/>
    <w:rsid w:val="00613ED6"/>
    <w:rsid w:val="0062796A"/>
    <w:rsid w:val="00632C31"/>
    <w:rsid w:val="00651A84"/>
    <w:rsid w:val="00683723"/>
    <w:rsid w:val="00684651"/>
    <w:rsid w:val="006B5676"/>
    <w:rsid w:val="006C3B5A"/>
    <w:rsid w:val="006C4F62"/>
    <w:rsid w:val="006C6C19"/>
    <w:rsid w:val="0071142B"/>
    <w:rsid w:val="00721A62"/>
    <w:rsid w:val="007246CC"/>
    <w:rsid w:val="00752E53"/>
    <w:rsid w:val="007571E6"/>
    <w:rsid w:val="007776B3"/>
    <w:rsid w:val="00784708"/>
    <w:rsid w:val="00795BA9"/>
    <w:rsid w:val="007D022B"/>
    <w:rsid w:val="007E7CC2"/>
    <w:rsid w:val="007F1161"/>
    <w:rsid w:val="007F5D50"/>
    <w:rsid w:val="008079A7"/>
    <w:rsid w:val="0081240E"/>
    <w:rsid w:val="00813280"/>
    <w:rsid w:val="0082110D"/>
    <w:rsid w:val="008502E4"/>
    <w:rsid w:val="00852C90"/>
    <w:rsid w:val="00861D03"/>
    <w:rsid w:val="00865E3F"/>
    <w:rsid w:val="00872A51"/>
    <w:rsid w:val="00891790"/>
    <w:rsid w:val="008929CF"/>
    <w:rsid w:val="008A147F"/>
    <w:rsid w:val="008E767B"/>
    <w:rsid w:val="008F0C4C"/>
    <w:rsid w:val="008F5A9F"/>
    <w:rsid w:val="00920F9D"/>
    <w:rsid w:val="009259B0"/>
    <w:rsid w:val="009263AE"/>
    <w:rsid w:val="0093670C"/>
    <w:rsid w:val="009410B8"/>
    <w:rsid w:val="00955552"/>
    <w:rsid w:val="00960E74"/>
    <w:rsid w:val="009728F5"/>
    <w:rsid w:val="0098032E"/>
    <w:rsid w:val="009B6389"/>
    <w:rsid w:val="009C4AD6"/>
    <w:rsid w:val="009D1B84"/>
    <w:rsid w:val="009E3FD7"/>
    <w:rsid w:val="00A053A8"/>
    <w:rsid w:val="00A062AC"/>
    <w:rsid w:val="00A1057F"/>
    <w:rsid w:val="00A23EA4"/>
    <w:rsid w:val="00A362A6"/>
    <w:rsid w:val="00A41951"/>
    <w:rsid w:val="00A41C68"/>
    <w:rsid w:val="00A45438"/>
    <w:rsid w:val="00A716E0"/>
    <w:rsid w:val="00A71A58"/>
    <w:rsid w:val="00A80820"/>
    <w:rsid w:val="00A84113"/>
    <w:rsid w:val="00A87F8D"/>
    <w:rsid w:val="00A90DB2"/>
    <w:rsid w:val="00A966EE"/>
    <w:rsid w:val="00AB13A3"/>
    <w:rsid w:val="00AB6EDD"/>
    <w:rsid w:val="00AD761E"/>
    <w:rsid w:val="00AE7133"/>
    <w:rsid w:val="00AF04FD"/>
    <w:rsid w:val="00AF22A9"/>
    <w:rsid w:val="00B109A4"/>
    <w:rsid w:val="00B128A1"/>
    <w:rsid w:val="00B142EA"/>
    <w:rsid w:val="00B36353"/>
    <w:rsid w:val="00B43A60"/>
    <w:rsid w:val="00B67107"/>
    <w:rsid w:val="00B80C5C"/>
    <w:rsid w:val="00B97C1C"/>
    <w:rsid w:val="00BA078A"/>
    <w:rsid w:val="00BA0C66"/>
    <w:rsid w:val="00BC1466"/>
    <w:rsid w:val="00BD2A79"/>
    <w:rsid w:val="00BD34A2"/>
    <w:rsid w:val="00BD53DA"/>
    <w:rsid w:val="00C62BAA"/>
    <w:rsid w:val="00C66DD1"/>
    <w:rsid w:val="00CA5DC0"/>
    <w:rsid w:val="00CD48D1"/>
    <w:rsid w:val="00CD5AC6"/>
    <w:rsid w:val="00CF4402"/>
    <w:rsid w:val="00D261FF"/>
    <w:rsid w:val="00D27511"/>
    <w:rsid w:val="00D42959"/>
    <w:rsid w:val="00D43034"/>
    <w:rsid w:val="00D444E6"/>
    <w:rsid w:val="00D83633"/>
    <w:rsid w:val="00DA71B1"/>
    <w:rsid w:val="00DA7F84"/>
    <w:rsid w:val="00DC1A66"/>
    <w:rsid w:val="00DC55C4"/>
    <w:rsid w:val="00DD2BC7"/>
    <w:rsid w:val="00E10E56"/>
    <w:rsid w:val="00E23FFB"/>
    <w:rsid w:val="00E35F8E"/>
    <w:rsid w:val="00E41099"/>
    <w:rsid w:val="00E44195"/>
    <w:rsid w:val="00E56274"/>
    <w:rsid w:val="00E60EC7"/>
    <w:rsid w:val="00E60F35"/>
    <w:rsid w:val="00E76F1E"/>
    <w:rsid w:val="00E800B2"/>
    <w:rsid w:val="00E908E8"/>
    <w:rsid w:val="00EB379F"/>
    <w:rsid w:val="00EE7C41"/>
    <w:rsid w:val="00EF6843"/>
    <w:rsid w:val="00F05F9C"/>
    <w:rsid w:val="00F075A3"/>
    <w:rsid w:val="00F41B9A"/>
    <w:rsid w:val="00F60A07"/>
    <w:rsid w:val="00F671AE"/>
    <w:rsid w:val="00F67C10"/>
    <w:rsid w:val="00F91FC4"/>
    <w:rsid w:val="00F94C3D"/>
    <w:rsid w:val="00FB4752"/>
    <w:rsid w:val="00FF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CE8113"/>
  <w15:docId w15:val="{573FF83F-F98F-4F54-B13A-27FA07CB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09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F605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D26C7"/>
    <w:pPr>
      <w:spacing w:line="256" w:lineRule="auto"/>
      <w:ind w:left="720"/>
      <w:contextualSpacing/>
    </w:pPr>
    <w:rPr>
      <w:rFonts w:cs="Times New Roman"/>
      <w:lang w:val="en-GB"/>
    </w:rPr>
  </w:style>
  <w:style w:type="paragraph" w:styleId="NoSpacing">
    <w:name w:val="No Spacing"/>
    <w:uiPriority w:val="1"/>
    <w:qFormat/>
    <w:rsid w:val="004D26C7"/>
    <w:pPr>
      <w:spacing w:after="0" w:line="240" w:lineRule="auto"/>
    </w:pPr>
    <w:rPr>
      <w:rFonts w:cs="Times New Roman"/>
      <w:lang w:val="en-GB"/>
    </w:rPr>
  </w:style>
  <w:style w:type="paragraph" w:styleId="BalloonText">
    <w:name w:val="Balloon Text"/>
    <w:basedOn w:val="Normal"/>
    <w:link w:val="BalloonTextChar"/>
    <w:uiPriority w:val="99"/>
    <w:semiHidden/>
    <w:unhideWhenUsed/>
    <w:rsid w:val="00AE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E70"/>
    <w:rPr>
      <w:rFonts w:ascii="Tahoma" w:hAnsi="Tahoma" w:cs="Tahoma"/>
      <w:sz w:val="16"/>
      <w:szCs w:val="16"/>
    </w:rPr>
  </w:style>
  <w:style w:type="table" w:styleId="TableGrid">
    <w:name w:val="Table Grid"/>
    <w:basedOn w:val="TableNormal"/>
    <w:uiPriority w:val="39"/>
    <w:rsid w:val="002C5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qFormat/>
    <w:rsid w:val="00EC095C"/>
    <w:pPr>
      <w:tabs>
        <w:tab w:val="center" w:pos="4536"/>
        <w:tab w:val="right" w:pos="9072"/>
      </w:tabs>
      <w:spacing w:after="200" w:line="276" w:lineRule="auto"/>
    </w:pPr>
    <w:rPr>
      <w:rFonts w:cs="Times New Roman"/>
      <w:lang w:val="en-GB"/>
    </w:rPr>
  </w:style>
  <w:style w:type="character" w:customStyle="1" w:styleId="HeaderChar">
    <w:name w:val="Header Char"/>
    <w:basedOn w:val="DefaultParagraphFont"/>
    <w:link w:val="Header"/>
    <w:qFormat/>
    <w:rsid w:val="00EC095C"/>
    <w:rPr>
      <w:rFonts w:ascii="Calibri" w:eastAsia="Calibri" w:hAnsi="Calibri" w:cs="Times New Roman"/>
      <w:lang w:val="en-GB"/>
    </w:rPr>
  </w:style>
  <w:style w:type="paragraph" w:customStyle="1" w:styleId="Default">
    <w:name w:val="Default"/>
    <w:rsid w:val="00C166E2"/>
    <w:pPr>
      <w:autoSpaceDE w:val="0"/>
      <w:autoSpaceDN w:val="0"/>
      <w:adjustRightInd w:val="0"/>
      <w:spacing w:after="0" w:line="240" w:lineRule="auto"/>
    </w:pPr>
    <w:rPr>
      <w:rFonts w:ascii="StobiSerif Regular" w:hAnsi="StobiSerif Regular" w:cs="StobiSerif Regular"/>
      <w:color w:val="000000"/>
      <w:sz w:val="24"/>
      <w:szCs w:val="24"/>
    </w:rPr>
  </w:style>
  <w:style w:type="character" w:styleId="CommentReference">
    <w:name w:val="annotation reference"/>
    <w:basedOn w:val="DefaultParagraphFont"/>
    <w:uiPriority w:val="99"/>
    <w:semiHidden/>
    <w:unhideWhenUsed/>
    <w:rsid w:val="008E69A0"/>
    <w:rPr>
      <w:sz w:val="16"/>
      <w:szCs w:val="16"/>
    </w:rPr>
  </w:style>
  <w:style w:type="paragraph" w:styleId="CommentText">
    <w:name w:val="annotation text"/>
    <w:basedOn w:val="Normal"/>
    <w:link w:val="CommentTextChar"/>
    <w:uiPriority w:val="99"/>
    <w:unhideWhenUsed/>
    <w:rsid w:val="008E69A0"/>
    <w:pPr>
      <w:spacing w:line="240" w:lineRule="auto"/>
    </w:pPr>
    <w:rPr>
      <w:sz w:val="20"/>
      <w:szCs w:val="20"/>
    </w:rPr>
  </w:style>
  <w:style w:type="character" w:customStyle="1" w:styleId="CommentTextChar">
    <w:name w:val="Comment Text Char"/>
    <w:basedOn w:val="DefaultParagraphFont"/>
    <w:link w:val="CommentText"/>
    <w:uiPriority w:val="99"/>
    <w:rsid w:val="008E69A0"/>
    <w:rPr>
      <w:sz w:val="20"/>
      <w:szCs w:val="20"/>
    </w:rPr>
  </w:style>
  <w:style w:type="paragraph" w:styleId="CommentSubject">
    <w:name w:val="annotation subject"/>
    <w:basedOn w:val="CommentText"/>
    <w:next w:val="CommentText"/>
    <w:link w:val="CommentSubjectChar"/>
    <w:uiPriority w:val="99"/>
    <w:semiHidden/>
    <w:unhideWhenUsed/>
    <w:rsid w:val="008E69A0"/>
    <w:rPr>
      <w:b/>
      <w:bCs/>
    </w:rPr>
  </w:style>
  <w:style w:type="character" w:customStyle="1" w:styleId="CommentSubjectChar">
    <w:name w:val="Comment Subject Char"/>
    <w:basedOn w:val="CommentTextChar"/>
    <w:link w:val="CommentSubject"/>
    <w:uiPriority w:val="99"/>
    <w:semiHidden/>
    <w:rsid w:val="008E69A0"/>
    <w:rPr>
      <w:b/>
      <w:bCs/>
      <w:sz w:val="20"/>
      <w:szCs w:val="20"/>
    </w:rPr>
  </w:style>
  <w:style w:type="paragraph" w:customStyle="1" w:styleId="ListParagraph1">
    <w:name w:val="List Paragraph1"/>
    <w:basedOn w:val="Normal"/>
    <w:link w:val="ListParagraphChar"/>
    <w:uiPriority w:val="34"/>
    <w:qFormat/>
    <w:rsid w:val="0059631C"/>
    <w:pPr>
      <w:spacing w:line="256" w:lineRule="auto"/>
      <w:ind w:left="720"/>
      <w:contextualSpacing/>
    </w:pPr>
    <w:rPr>
      <w:rFonts w:cs="Times New Roman"/>
      <w:lang w:val="en-GB"/>
    </w:rPr>
  </w:style>
  <w:style w:type="character" w:customStyle="1" w:styleId="ListParagraphChar">
    <w:name w:val="List Paragraph Char"/>
    <w:link w:val="ListParagraph1"/>
    <w:uiPriority w:val="34"/>
    <w:qFormat/>
    <w:locked/>
    <w:rsid w:val="0059631C"/>
    <w:rPr>
      <w:rFonts w:ascii="Calibri" w:eastAsia="Calibri" w:hAnsi="Calibri" w:cs="Times New Roman"/>
      <w:lang w:val="en-GB"/>
    </w:rPr>
  </w:style>
  <w:style w:type="paragraph" w:styleId="FootnoteText">
    <w:name w:val="footnote text"/>
    <w:basedOn w:val="Normal"/>
    <w:link w:val="FootnoteTextChar"/>
    <w:uiPriority w:val="99"/>
    <w:semiHidden/>
    <w:unhideWhenUsed/>
    <w:rsid w:val="00BB7F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7FDF"/>
    <w:rPr>
      <w:sz w:val="20"/>
      <w:szCs w:val="20"/>
    </w:rPr>
  </w:style>
  <w:style w:type="character" w:styleId="FootnoteReference">
    <w:name w:val="footnote reference"/>
    <w:basedOn w:val="DefaultParagraphFont"/>
    <w:uiPriority w:val="99"/>
    <w:semiHidden/>
    <w:unhideWhenUsed/>
    <w:rsid w:val="00BB7FDF"/>
    <w:rPr>
      <w:vertAlign w:val="superscript"/>
    </w:rPr>
  </w:style>
  <w:style w:type="character" w:customStyle="1" w:styleId="Heading3Char">
    <w:name w:val="Heading 3 Char"/>
    <w:basedOn w:val="DefaultParagraphFont"/>
    <w:link w:val="Heading3"/>
    <w:uiPriority w:val="9"/>
    <w:rsid w:val="00F60552"/>
    <w:rPr>
      <w:rFonts w:ascii="Times New Roman" w:eastAsia="Times New Roman" w:hAnsi="Times New Roman" w:cs="Times New Roman"/>
      <w:b/>
      <w:bCs/>
      <w:sz w:val="27"/>
      <w:szCs w:val="2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3C7C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A362A6"/>
    <w:pPr>
      <w:spacing w:after="0" w:line="240" w:lineRule="auto"/>
    </w:pPr>
  </w:style>
  <w:style w:type="paragraph" w:styleId="Footer">
    <w:name w:val="footer"/>
    <w:basedOn w:val="Normal"/>
    <w:link w:val="FooterChar"/>
    <w:uiPriority w:val="99"/>
    <w:unhideWhenUsed/>
    <w:rsid w:val="00920F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136746">
      <w:bodyDiv w:val="1"/>
      <w:marLeft w:val="0"/>
      <w:marRight w:val="0"/>
      <w:marTop w:val="0"/>
      <w:marBottom w:val="0"/>
      <w:divBdr>
        <w:top w:val="none" w:sz="0" w:space="0" w:color="auto"/>
        <w:left w:val="none" w:sz="0" w:space="0" w:color="auto"/>
        <w:bottom w:val="none" w:sz="0" w:space="0" w:color="auto"/>
        <w:right w:val="none" w:sz="0" w:space="0" w:color="auto"/>
      </w:divBdr>
    </w:div>
    <w:div w:id="1339427738">
      <w:bodyDiv w:val="1"/>
      <w:marLeft w:val="0"/>
      <w:marRight w:val="0"/>
      <w:marTop w:val="0"/>
      <w:marBottom w:val="0"/>
      <w:divBdr>
        <w:top w:val="none" w:sz="0" w:space="0" w:color="auto"/>
        <w:left w:val="none" w:sz="0" w:space="0" w:color="auto"/>
        <w:bottom w:val="none" w:sz="0" w:space="0" w:color="auto"/>
        <w:right w:val="none" w:sz="0" w:space="0" w:color="auto"/>
      </w:divBdr>
    </w:div>
    <w:div w:id="1703820993">
      <w:bodyDiv w:val="1"/>
      <w:marLeft w:val="0"/>
      <w:marRight w:val="0"/>
      <w:marTop w:val="0"/>
      <w:marBottom w:val="0"/>
      <w:divBdr>
        <w:top w:val="none" w:sz="0" w:space="0" w:color="auto"/>
        <w:left w:val="none" w:sz="0" w:space="0" w:color="auto"/>
        <w:bottom w:val="none" w:sz="0" w:space="0" w:color="auto"/>
        <w:right w:val="none" w:sz="0" w:space="0" w:color="auto"/>
      </w:divBdr>
    </w:div>
    <w:div w:id="1705398525">
      <w:bodyDiv w:val="1"/>
      <w:marLeft w:val="0"/>
      <w:marRight w:val="0"/>
      <w:marTop w:val="0"/>
      <w:marBottom w:val="0"/>
      <w:divBdr>
        <w:top w:val="none" w:sz="0" w:space="0" w:color="auto"/>
        <w:left w:val="none" w:sz="0" w:space="0" w:color="auto"/>
        <w:bottom w:val="none" w:sz="0" w:space="0" w:color="auto"/>
        <w:right w:val="none" w:sz="0" w:space="0" w:color="auto"/>
      </w:divBdr>
    </w:div>
    <w:div w:id="1911844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41Grc1uGG2su4rw3LTmmHerr/A==">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</go:docsCustomData>
</go:gDocsCustomXmlDataStorage>
</file>

<file path=customXml/itemProps1.xml><?xml version="1.0" encoding="utf-8"?>
<ds:datastoreItem xmlns:ds="http://schemas.openxmlformats.org/officeDocument/2006/customXml" ds:itemID="{655B4FF9-3DAD-4521-94D9-A4AC9F9A9F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4624</Words>
  <Characters>26363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MATRICA LIKOVNA UMETNOST  1 GODINA</vt:lpstr>
    </vt:vector>
  </TitlesOfParts>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MATRICA LIKOVNA UMETNOST  1 GODINA</dc:title>
  <dc:creator>Angelina Ana</dc:creator>
  <cp:lastModifiedBy>Vjollca Mehmeti-Nuredini</cp:lastModifiedBy>
  <cp:revision>10</cp:revision>
  <cp:lastPrinted>2025-04-03T09:44:00Z</cp:lastPrinted>
  <dcterms:created xsi:type="dcterms:W3CDTF">2025-03-29T19:38:00Z</dcterms:created>
  <dcterms:modified xsi:type="dcterms:W3CDTF">2025-04-03T09:47:00Z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576112b8fb0703025a31f56bcf85eca98f51458ae95d285db5f95bbc8a4244cf</vt:lpwstr>
  </property>
</Properties>
</file>