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DA40F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0AD1316C" w:rsidR="005E26DB" w:rsidRPr="00C218F6" w:rsidRDefault="005E26DB" w:rsidP="007A5828">
            <w:pPr>
              <w:rPr>
                <w:lang w:val="mk-MK"/>
              </w:rPr>
            </w:pPr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A77CEA">
              <w:rPr>
                <w:color w:val="FFFFFF" w:themeColor="background1"/>
                <w:sz w:val="24"/>
                <w:lang w:val="mk-MK"/>
              </w:rPr>
              <w:t>Спорт и спортски активности</w:t>
            </w:r>
            <w:r w:rsidR="00C218F6">
              <w:rPr>
                <w:color w:val="FFFFFF" w:themeColor="background1"/>
                <w:sz w:val="24"/>
                <w:lang w:val="mk-MK"/>
              </w:rPr>
              <w:t xml:space="preserve"> </w:t>
            </w:r>
            <w:r w:rsidR="00C218F6">
              <w:rPr>
                <w:color w:val="FFFFFF" w:themeColor="background1"/>
                <w:sz w:val="24"/>
              </w:rPr>
              <w:t xml:space="preserve">I </w:t>
            </w:r>
            <w:r w:rsidR="00C218F6">
              <w:rPr>
                <w:color w:val="FFFFFF" w:themeColor="background1"/>
                <w:sz w:val="24"/>
                <w:lang w:val="mk-MK"/>
              </w:rPr>
              <w:t>година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31DD181D" w:rsidR="005E26DB" w:rsidRPr="0065257E" w:rsidRDefault="005E26DB" w:rsidP="007A5828">
            <w:pPr>
              <w:rPr>
                <w:b/>
              </w:rPr>
            </w:pPr>
            <w:proofErr w:type="spellStart"/>
            <w:r w:rsidRPr="0065257E">
              <w:rPr>
                <w:rFonts w:cstheme="minorHAnsi"/>
                <w:b/>
              </w:rPr>
              <w:t>Teмa</w:t>
            </w:r>
            <w:proofErr w:type="spellEnd"/>
            <w:r w:rsidRPr="0065257E">
              <w:rPr>
                <w:rFonts w:cstheme="minorHAnsi"/>
                <w:b/>
              </w:rPr>
              <w:t>:</w:t>
            </w:r>
            <w:r w:rsidRPr="0065257E">
              <w:rPr>
                <w:rFonts w:cstheme="minorHAnsi"/>
                <w:b/>
                <w:lang w:val="mk-MK"/>
              </w:rPr>
              <w:t xml:space="preserve"> </w:t>
            </w:r>
            <w:r w:rsidR="00A77CEA" w:rsidRPr="0065257E">
              <w:rPr>
                <w:rFonts w:cstheme="minorHAnsi"/>
                <w:b/>
                <w:lang w:val="mk-MK"/>
              </w:rPr>
              <w:t>Спортски игри Ракомет</w:t>
            </w:r>
          </w:p>
        </w:tc>
        <w:tc>
          <w:tcPr>
            <w:tcW w:w="7847" w:type="dxa"/>
            <w:vAlign w:val="center"/>
          </w:tcPr>
          <w:p w14:paraId="631F1C4C" w14:textId="134CC9C3" w:rsidR="005E26DB" w:rsidRPr="0065257E" w:rsidRDefault="005E26DB" w:rsidP="007A5828">
            <w:pPr>
              <w:rPr>
                <w:b/>
              </w:rPr>
            </w:pPr>
            <w:r w:rsidRPr="0065257E">
              <w:rPr>
                <w:rFonts w:cstheme="minorHAnsi"/>
                <w:b/>
                <w:lang w:val="mk-MK"/>
              </w:rPr>
              <w:t>Време за реализација:</w:t>
            </w:r>
            <w:r w:rsidRPr="00A144C3">
              <w:rPr>
                <w:rFonts w:cstheme="minorHAnsi"/>
                <w:b/>
                <w:lang w:val="mk-MK"/>
              </w:rPr>
              <w:t xml:space="preserve"> </w:t>
            </w:r>
            <w:r w:rsidR="006E1AA8" w:rsidRPr="00A144C3">
              <w:rPr>
                <w:rFonts w:cstheme="minorHAnsi"/>
                <w:b/>
                <w:lang w:val="mk-MK"/>
              </w:rPr>
              <w:t>Н</w:t>
            </w:r>
            <w:r w:rsidR="00A77CEA" w:rsidRPr="00A144C3">
              <w:rPr>
                <w:rFonts w:cstheme="minorHAnsi"/>
                <w:b/>
                <w:lang w:val="mk-MK"/>
              </w:rPr>
              <w:t>оември</w:t>
            </w:r>
            <w:r w:rsidR="006E1AA8" w:rsidRPr="00A144C3">
              <w:rPr>
                <w:rFonts w:cstheme="minorHAnsi"/>
                <w:b/>
                <w:lang w:val="mk-MK"/>
              </w:rPr>
              <w:t xml:space="preserve"> </w:t>
            </w:r>
          </w:p>
        </w:tc>
      </w:tr>
      <w:tr w:rsidR="005E26DB" w:rsidRPr="00A144C3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3C3D5F04" w:rsidR="005E26DB" w:rsidRPr="0065257E" w:rsidRDefault="005E26DB" w:rsidP="005E26DB">
            <w:pPr>
              <w:rPr>
                <w:b/>
              </w:rPr>
            </w:pPr>
            <w:r w:rsidRPr="0065257E">
              <w:rPr>
                <w:rFonts w:cstheme="minorHAnsi"/>
                <w:b/>
                <w:lang w:val="mk-MK"/>
              </w:rPr>
              <w:t>Изготвил/-а:</w:t>
            </w:r>
            <w:r w:rsidR="00A77CEA" w:rsidRPr="0065257E">
              <w:rPr>
                <w:rFonts w:cstheme="minorHAnsi"/>
                <w:b/>
                <w:lang w:val="mk-MK"/>
              </w:rPr>
              <w:t xml:space="preserve"> </w:t>
            </w:r>
          </w:p>
        </w:tc>
        <w:tc>
          <w:tcPr>
            <w:tcW w:w="7847" w:type="dxa"/>
            <w:vAlign w:val="center"/>
          </w:tcPr>
          <w:p w14:paraId="3F156448" w14:textId="19730249" w:rsidR="005E26DB" w:rsidRPr="0065257E" w:rsidRDefault="005E26DB" w:rsidP="005E26DB">
            <w:pPr>
              <w:rPr>
                <w:b/>
                <w:lang w:val="ru-RU"/>
              </w:rPr>
            </w:pPr>
            <w:r w:rsidRPr="0065257E">
              <w:rPr>
                <w:rFonts w:cstheme="minorHAnsi"/>
                <w:b/>
                <w:lang w:val="mk-MK"/>
              </w:rPr>
              <w:t xml:space="preserve">од </w:t>
            </w:r>
          </w:p>
        </w:tc>
      </w:tr>
    </w:tbl>
    <w:p w14:paraId="797599B4" w14:textId="77777777" w:rsidR="005E26DB" w:rsidRPr="00A77CEA" w:rsidRDefault="005E26DB">
      <w:pPr>
        <w:rPr>
          <w:lang w:val="ru-RU"/>
        </w:rPr>
      </w:pPr>
    </w:p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29"/>
        <w:gridCol w:w="2572"/>
        <w:gridCol w:w="1415"/>
        <w:gridCol w:w="6700"/>
        <w:gridCol w:w="1824"/>
        <w:gridCol w:w="1687"/>
      </w:tblGrid>
      <w:tr w:rsidR="003C72AE" w:rsidRPr="003A1F30" w14:paraId="6B3AA556" w14:textId="1B52EF7A" w:rsidTr="00733F24"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76CF200B" w14:textId="77777777" w:rsidR="00703C4E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  <w:p w14:paraId="4B3A9504" w14:textId="34C1C0FD" w:rsidR="00A77CEA" w:rsidRPr="000F15C5" w:rsidRDefault="00A77CEA" w:rsidP="00A77CEA">
            <w:pPr>
              <w:spacing w:after="0" w:line="204" w:lineRule="auto"/>
              <w:rPr>
                <w:rFonts w:eastAsia="Calibri" w:cstheme="minorHAnsi"/>
                <w:b/>
                <w:lang w:val="mk-MK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308908ED" w14:textId="14282D10" w:rsidR="00B87B99" w:rsidRPr="00A144C3" w:rsidRDefault="00B87B99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 w:rsidRPr="00A144C3">
              <w:rPr>
                <w:rFonts w:eastAsia="Calibri" w:cstheme="minorHAnsi"/>
                <w:b/>
                <w:lang w:val="mk-MK"/>
              </w:rPr>
              <w:t xml:space="preserve">Број на час </w:t>
            </w:r>
          </w:p>
          <w:p w14:paraId="2E958C14" w14:textId="2EAF3EB4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3C72AE" w:rsidRPr="00DA40F0" w14:paraId="1963A387" w14:textId="12192D6D" w:rsidTr="00733F24">
        <w:trPr>
          <w:trHeight w:val="708"/>
        </w:trPr>
        <w:tc>
          <w:tcPr>
            <w:tcW w:w="1529" w:type="dxa"/>
            <w:tcBorders>
              <w:bottom w:val="single" w:sz="4" w:space="0" w:color="auto"/>
            </w:tcBorders>
          </w:tcPr>
          <w:p w14:paraId="2E876D12" w14:textId="77777777" w:rsidR="00A77CEA" w:rsidRPr="00A77CEA" w:rsidRDefault="00A77CEA" w:rsidP="00A77CEA">
            <w:pPr>
              <w:pStyle w:val="ListParagraph"/>
              <w:spacing w:after="0"/>
              <w:ind w:left="269"/>
            </w:pPr>
          </w:p>
          <w:p w14:paraId="50DF8A61" w14:textId="030D411B" w:rsidR="00A77CEA" w:rsidRPr="00C35B4A" w:rsidRDefault="00A77CEA" w:rsidP="00A77CEA">
            <w:pPr>
              <w:pStyle w:val="ListParagraph"/>
              <w:numPr>
                <w:ilvl w:val="0"/>
                <w:numId w:val="18"/>
              </w:numPr>
              <w:spacing w:after="0"/>
              <w:ind w:left="269" w:hanging="270"/>
            </w:pPr>
            <w:proofErr w:type="spellStart"/>
            <w:r w:rsidRPr="00C35B4A">
              <w:rPr>
                <w:b/>
              </w:rPr>
              <w:t>Ракомет</w:t>
            </w:r>
            <w:proofErr w:type="spellEnd"/>
            <w:r w:rsidRPr="00C35B4A">
              <w:rPr>
                <w:b/>
              </w:rPr>
              <w:t xml:space="preserve"> </w:t>
            </w:r>
          </w:p>
          <w:p w14:paraId="2ACC7917" w14:textId="77777777" w:rsidR="00A77CEA" w:rsidRPr="00C35B4A" w:rsidRDefault="00A77CEA" w:rsidP="00A77CEA">
            <w:pPr>
              <w:pStyle w:val="ListParagraph"/>
              <w:spacing w:after="0"/>
              <w:ind w:left="-1"/>
              <w:rPr>
                <w:sz w:val="10"/>
                <w:szCs w:val="10"/>
              </w:rPr>
            </w:pPr>
          </w:p>
          <w:p w14:paraId="014E36A2" w14:textId="77777777" w:rsidR="00A77CEA" w:rsidRPr="004A5662" w:rsidRDefault="00A77CEA" w:rsidP="00A77CEA">
            <w:pPr>
              <w:pStyle w:val="ListParagraph"/>
              <w:numPr>
                <w:ilvl w:val="0"/>
                <w:numId w:val="19"/>
              </w:numPr>
              <w:spacing w:after="0"/>
              <w:ind w:left="239" w:hanging="142"/>
              <w:rPr>
                <w:lang w:val="mk-MK"/>
              </w:rPr>
            </w:pPr>
            <w:r w:rsidRPr="004A5662">
              <w:rPr>
                <w:lang w:val="mk-MK"/>
              </w:rPr>
              <w:t>Ракометна техника</w:t>
            </w:r>
          </w:p>
          <w:p w14:paraId="61679E81" w14:textId="09C05573" w:rsidR="00703C4E" w:rsidRPr="00665CE2" w:rsidRDefault="00703C4E" w:rsidP="00A77CEA">
            <w:pPr>
              <w:pStyle w:val="ListParagraph1"/>
              <w:tabs>
                <w:tab w:val="left" w:pos="0"/>
              </w:tabs>
              <w:spacing w:after="120" w:line="240" w:lineRule="auto"/>
              <w:ind w:left="164"/>
              <w:contextualSpacing w:val="0"/>
              <w:rPr>
                <w:b/>
                <w:lang w:val="mk-MK"/>
              </w:rPr>
            </w:pPr>
          </w:p>
        </w:tc>
        <w:tc>
          <w:tcPr>
            <w:tcW w:w="2572" w:type="dxa"/>
            <w:tcBorders>
              <w:bottom w:val="single" w:sz="4" w:space="0" w:color="auto"/>
            </w:tcBorders>
          </w:tcPr>
          <w:p w14:paraId="1251A5B4" w14:textId="77777777" w:rsidR="00A77CEA" w:rsidRPr="00B87B99" w:rsidRDefault="00A77CEA" w:rsidP="00A77CEA">
            <w:pPr>
              <w:spacing w:after="120"/>
              <w:ind w:left="180"/>
              <w:rPr>
                <w:rFonts w:cs="Calibri"/>
                <w:sz w:val="10"/>
                <w:szCs w:val="10"/>
                <w:lang w:val="ru-RU"/>
              </w:rPr>
            </w:pPr>
          </w:p>
          <w:p w14:paraId="6EB86873" w14:textId="1C70113A" w:rsidR="00A77CEA" w:rsidRPr="008F39E1" w:rsidRDefault="00A77CEA" w:rsidP="00A77CEA">
            <w:pPr>
              <w:numPr>
                <w:ilvl w:val="0"/>
                <w:numId w:val="20"/>
              </w:numPr>
              <w:spacing w:after="120"/>
              <w:ind w:hanging="180"/>
              <w:rPr>
                <w:rFonts w:cs="Calibri"/>
                <w:lang w:val="ru-RU"/>
              </w:rPr>
            </w:pPr>
            <w:r w:rsidRPr="008F39E1">
              <w:rPr>
                <w:rFonts w:cs="Calibri"/>
                <w:lang w:val="ru-RU"/>
              </w:rPr>
              <w:t>Изведува елементи од ракометна техника во игра (додавања, примања, водења и удари на гола).</w:t>
            </w:r>
          </w:p>
          <w:p w14:paraId="2ED4162E" w14:textId="4E073FAF" w:rsidR="00703C4E" w:rsidRPr="00A77CEA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ru-RU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23C57463" w14:textId="77777777" w:rsidR="00A77CEA" w:rsidRDefault="00A77CEA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</w:p>
          <w:p w14:paraId="1927CF66" w14:textId="274C2DE2" w:rsidR="00B87B99" w:rsidRPr="00A144C3" w:rsidRDefault="00B87B99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lang w:val="mk-MK"/>
              </w:rPr>
            </w:pPr>
            <w:r w:rsidRPr="00A144C3">
              <w:rPr>
                <w:rFonts w:eastAsia="Calibri" w:cstheme="minorHAnsi"/>
                <w:bCs/>
                <w:lang w:val="mk-MK"/>
              </w:rPr>
              <w:t>Бр. 54</w:t>
            </w:r>
          </w:p>
          <w:p w14:paraId="360CA9CE" w14:textId="614EB6BE" w:rsidR="00A63B94" w:rsidRPr="003332DE" w:rsidRDefault="00A77CEA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color w:val="000000" w:themeColor="text1"/>
                <w:lang w:val="mk-MK"/>
              </w:rPr>
              <w:t>17.11.2025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066932FB" w14:textId="77777777" w:rsidR="00A77CEA" w:rsidRDefault="00A77CEA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</w:p>
          <w:p w14:paraId="57781A93" w14:textId="3FD4529D" w:rsidR="0077468B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FF0000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B87B99" w:rsidRPr="00A144C3">
              <w:rPr>
                <w:rFonts w:eastAsia="Calibri" w:cstheme="minorHAnsi"/>
                <w:b/>
                <w:bCs/>
                <w:i/>
                <w:iCs/>
                <w:lang w:val="ru-RU"/>
              </w:rPr>
              <w:t>(3-5 мин.)</w:t>
            </w:r>
          </w:p>
          <w:p w14:paraId="07375E1B" w14:textId="77777777" w:rsidR="00B87B99" w:rsidRPr="00B87B99" w:rsidRDefault="00B87B99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FF0000"/>
                <w:sz w:val="10"/>
                <w:szCs w:val="10"/>
                <w:lang w:val="ru-RU"/>
              </w:rPr>
            </w:pPr>
          </w:p>
          <w:p w14:paraId="0F46D4CB" w14:textId="77777777" w:rsidR="00A77CEA" w:rsidRDefault="00A77CEA" w:rsidP="00A77CEA">
            <w:pPr>
              <w:spacing w:after="60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Учениците во спортска опрема организирано влегуваат во училишната спортска сала и се постројуваат во една врста.</w:t>
            </w:r>
          </w:p>
          <w:p w14:paraId="2B5E37C1" w14:textId="416B4ED0" w:rsidR="00A77CEA" w:rsidRPr="00A144C3" w:rsidRDefault="00A77CEA" w:rsidP="00A77CEA">
            <w:pPr>
              <w:spacing w:after="60"/>
              <w:jc w:val="both"/>
              <w:rPr>
                <w:rFonts w:cs="Calibri"/>
                <w:bCs/>
                <w:sz w:val="20"/>
                <w:szCs w:val="20"/>
                <w:lang w:val="mk-MK"/>
              </w:rPr>
            </w:pPr>
            <w:r w:rsidRPr="00A144C3">
              <w:rPr>
                <w:rFonts w:cs="Calibri"/>
                <w:bCs/>
                <w:sz w:val="20"/>
                <w:szCs w:val="20"/>
                <w:lang w:val="mk-MK"/>
              </w:rPr>
              <w:t xml:space="preserve">игра за </w:t>
            </w:r>
            <w:r w:rsidR="00A144C3">
              <w:rPr>
                <w:rFonts w:cs="Calibri"/>
                <w:bCs/>
                <w:sz w:val="20"/>
                <w:szCs w:val="20"/>
                <w:lang w:val="mk-MK"/>
              </w:rPr>
              <w:t xml:space="preserve">општо </w:t>
            </w:r>
            <w:r w:rsidRPr="00A144C3">
              <w:rPr>
                <w:rFonts w:cs="Calibri"/>
                <w:bCs/>
                <w:sz w:val="20"/>
                <w:szCs w:val="20"/>
                <w:lang w:val="mk-MK"/>
              </w:rPr>
              <w:t>загревање (2-мин)</w:t>
            </w:r>
          </w:p>
          <w:p w14:paraId="588DAFF1" w14:textId="77777777" w:rsidR="00A77CEA" w:rsidRPr="00604637" w:rsidRDefault="00A77CEA" w:rsidP="00A77CEA">
            <w:pPr>
              <w:spacing w:after="60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На команда надесно се движат во просторот на салата во одење и трчање со промена на интензите.</w:t>
            </w:r>
          </w:p>
          <w:p w14:paraId="4EA39FAB" w14:textId="77777777" w:rsidR="00A77CEA" w:rsidRPr="00604637" w:rsidRDefault="00A77CEA" w:rsidP="00A77CEA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Учениците во одење и трчање изведуваат поскоци и скокови.</w:t>
            </w:r>
          </w:p>
          <w:p w14:paraId="76314B45" w14:textId="77777777" w:rsidR="00A77CEA" w:rsidRPr="00604637" w:rsidRDefault="00A77CEA" w:rsidP="00A77CEA">
            <w:pPr>
              <w:jc w:val="both"/>
              <w:rPr>
                <w:rFonts w:cs="Calibri"/>
                <w:bCs/>
                <w:color w:val="000000"/>
                <w:sz w:val="6"/>
                <w:szCs w:val="6"/>
                <w:lang w:val="mk-MK"/>
              </w:rPr>
            </w:pPr>
          </w:p>
          <w:p w14:paraId="1848E6B7" w14:textId="3CD2EF81" w:rsidR="007A5828" w:rsidRPr="00A144C3" w:rsidRDefault="00A77CEA" w:rsidP="00A77CEA">
            <w:pPr>
              <w:jc w:val="center"/>
              <w:rPr>
                <w:rFonts w:eastAsia="DejaVu Sans" w:cs="Calibri"/>
                <w:kern w:val="1"/>
                <w:sz w:val="24"/>
                <w:szCs w:val="24"/>
                <w:lang w:val="mk-MK" w:eastAsia="hi-IN" w:bidi="hi-IN"/>
              </w:rPr>
            </w:pPr>
            <w:r w:rsidRPr="00A144C3">
              <w:rPr>
                <w:rFonts w:eastAsia="DejaVu Sans" w:cs="Calibri"/>
                <w:kern w:val="1"/>
                <w:sz w:val="24"/>
                <w:szCs w:val="24"/>
                <w:lang w:val="mk-MK" w:eastAsia="hi-IN" w:bidi="hi-IN"/>
              </w:rPr>
              <w:t>слика</w:t>
            </w:r>
          </w:p>
          <w:p w14:paraId="62D7B578" w14:textId="5F3740E2" w:rsidR="0077468B" w:rsidRDefault="00A77CEA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FF0000"/>
                <w:lang w:val="ru-RU"/>
              </w:rPr>
            </w:pP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Подготвителни активности</w:t>
            </w:r>
            <w:r w:rsidR="00B87B99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  <w:r w:rsidR="00B87B99" w:rsidRPr="00A144C3">
              <w:rPr>
                <w:rFonts w:eastAsia="Calibri" w:cstheme="minorHAnsi"/>
                <w:b/>
                <w:bCs/>
                <w:i/>
                <w:iCs/>
                <w:lang w:val="ru-RU"/>
              </w:rPr>
              <w:t>(10-12 мин.)</w:t>
            </w:r>
          </w:p>
          <w:p w14:paraId="2F666B83" w14:textId="77777777" w:rsidR="00B87B99" w:rsidRPr="00B87B99" w:rsidRDefault="00B87B99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10"/>
                <w:szCs w:val="10"/>
                <w:lang w:val="ru-RU"/>
              </w:rPr>
            </w:pPr>
          </w:p>
          <w:p w14:paraId="2FCCFA6F" w14:textId="77777777" w:rsidR="00A77CEA" w:rsidRPr="00604637" w:rsidRDefault="00A77CEA" w:rsidP="00A77CEA">
            <w:pPr>
              <w:spacing w:after="60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Поставени во круг учениците изведуваат комплекси за вежби за истегнување, оформување, лабавење и јакнење на мускулните групи на телото, со претходно објаснување и демонстрирање на секоја вежба од страна на наставникот. Комплекс на вежби:</w:t>
            </w:r>
          </w:p>
          <w:p w14:paraId="65B03A3B" w14:textId="2E822F41" w:rsidR="00A77CEA" w:rsidRPr="00604637" w:rsidRDefault="00A77CEA" w:rsidP="00A77CEA">
            <w:pPr>
              <w:numPr>
                <w:ilvl w:val="0"/>
                <w:numId w:val="21"/>
              </w:numPr>
              <w:spacing w:after="6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За оформување, истегнување и лабавење на мускулатурата на вратот, раменскиот дел и горните екстремитети</w:t>
            </w:r>
            <w:r w:rsidRPr="00B83E98">
              <w:rPr>
                <w:rFonts w:cs="Calibri"/>
                <w:bCs/>
                <w:color w:val="EE0000"/>
                <w:sz w:val="20"/>
                <w:szCs w:val="20"/>
                <w:lang w:val="mk-MK"/>
              </w:rPr>
              <w:t>;</w:t>
            </w:r>
          </w:p>
          <w:p w14:paraId="34B6D555" w14:textId="5391CD1A" w:rsidR="00A77CEA" w:rsidRPr="00604637" w:rsidRDefault="00A77CEA" w:rsidP="00A77CEA">
            <w:pPr>
              <w:numPr>
                <w:ilvl w:val="0"/>
                <w:numId w:val="21"/>
              </w:numPr>
              <w:spacing w:after="6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За оформување, истегнување и лабавење на мускулатурата на трупот и стомачна и грбна мускулатура</w:t>
            </w:r>
            <w:r w:rsidRPr="00B83E98">
              <w:rPr>
                <w:rFonts w:cs="Calibri"/>
                <w:bCs/>
                <w:color w:val="000000" w:themeColor="text1"/>
                <w:sz w:val="20"/>
                <w:szCs w:val="20"/>
                <w:lang w:val="mk-MK"/>
              </w:rPr>
              <w:t>;</w:t>
            </w:r>
          </w:p>
          <w:p w14:paraId="6522E6EF" w14:textId="33D4575E" w:rsidR="00A77CEA" w:rsidRPr="00604637" w:rsidRDefault="00A77CEA" w:rsidP="00A77CEA">
            <w:pPr>
              <w:numPr>
                <w:ilvl w:val="0"/>
                <w:numId w:val="21"/>
              </w:numPr>
              <w:spacing w:after="6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За оформување, истегнување и лабавење на мускулатурата на карличниот дел и долните екстремитети</w:t>
            </w:r>
            <w:r w:rsidRPr="00B83E98">
              <w:rPr>
                <w:rFonts w:cs="Calibri"/>
                <w:bCs/>
                <w:color w:val="EE0000"/>
                <w:sz w:val="20"/>
                <w:szCs w:val="20"/>
                <w:lang w:val="mk-MK"/>
              </w:rPr>
              <w:t>;</w:t>
            </w:r>
          </w:p>
          <w:p w14:paraId="07023C7D" w14:textId="5FA3A557" w:rsidR="00A77CEA" w:rsidRPr="00B83E98" w:rsidRDefault="00A77CEA" w:rsidP="00A77CEA">
            <w:pPr>
              <w:numPr>
                <w:ilvl w:val="0"/>
                <w:numId w:val="21"/>
              </w:numPr>
              <w:spacing w:after="60" w:line="240" w:lineRule="auto"/>
              <w:jc w:val="both"/>
              <w:rPr>
                <w:rFonts w:cs="Calibri"/>
                <w:bCs/>
                <w:color w:val="EE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Комплекс на вежби за оформување, истегнување, лабавење и јакнење на мускулатурата во седната и легната положба</w:t>
            </w:r>
            <w:r w:rsidRPr="00B83E98">
              <w:rPr>
                <w:rFonts w:cs="Calibri"/>
                <w:bCs/>
                <w:color w:val="EE0000"/>
                <w:sz w:val="20"/>
                <w:szCs w:val="20"/>
                <w:lang w:val="mk-MK"/>
              </w:rPr>
              <w:t>;</w:t>
            </w:r>
          </w:p>
          <w:p w14:paraId="7BD73CD5" w14:textId="47C13E76" w:rsidR="00A77CEA" w:rsidRPr="00604637" w:rsidRDefault="00A77CEA" w:rsidP="00A77CEA">
            <w:pPr>
              <w:numPr>
                <w:ilvl w:val="0"/>
                <w:numId w:val="21"/>
              </w:numPr>
              <w:spacing w:after="6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Комплекс на поскоци и скокови во место</w:t>
            </w:r>
            <w:r w:rsidRPr="00B83E98">
              <w:rPr>
                <w:rFonts w:cs="Calibri"/>
                <w:bCs/>
                <w:color w:val="EE0000"/>
                <w:sz w:val="20"/>
                <w:szCs w:val="20"/>
                <w:lang w:val="mk-MK"/>
              </w:rPr>
              <w:t>.</w:t>
            </w:r>
          </w:p>
          <w:p w14:paraId="0B45A4C7" w14:textId="77777777" w:rsidR="00A77CEA" w:rsidRPr="00B87B99" w:rsidRDefault="00A77CEA" w:rsidP="00A77CEA">
            <w:pPr>
              <w:spacing w:after="60" w:line="240" w:lineRule="auto"/>
              <w:jc w:val="both"/>
              <w:rPr>
                <w:rFonts w:cs="Calibri"/>
                <w:bCs/>
                <w:color w:val="000000"/>
                <w:sz w:val="2"/>
                <w:szCs w:val="2"/>
                <w:lang w:val="mk-MK"/>
              </w:rPr>
            </w:pPr>
          </w:p>
          <w:p w14:paraId="09CF2144" w14:textId="77777777" w:rsidR="00A77CEA" w:rsidRPr="00604637" w:rsidRDefault="00A77CEA" w:rsidP="00A77CEA">
            <w:pPr>
              <w:jc w:val="both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При изведбата на комплекс вежбите наставникот ги следи учениците, ги корегира и им укажува на грешки при изведбата на дел од учениците.</w:t>
            </w:r>
          </w:p>
          <w:p w14:paraId="6A3BDF4E" w14:textId="77777777" w:rsidR="00A77CEA" w:rsidRPr="00B87B99" w:rsidRDefault="00A77CEA" w:rsidP="00A77CEA">
            <w:pPr>
              <w:spacing w:after="60"/>
              <w:jc w:val="both"/>
              <w:rPr>
                <w:rFonts w:cs="Calibri"/>
                <w:b/>
                <w:bCs/>
                <w:color w:val="000000"/>
                <w:sz w:val="2"/>
                <w:szCs w:val="2"/>
                <w:lang w:val="ru-RU"/>
              </w:rPr>
            </w:pPr>
          </w:p>
          <w:p w14:paraId="49E23946" w14:textId="77777777" w:rsidR="00A144C3" w:rsidRDefault="00A144C3" w:rsidP="00A77CEA">
            <w:pPr>
              <w:jc w:val="center"/>
              <w:rPr>
                <w:rFonts w:eastAsia="DejaVu Sans" w:cs="Calibri"/>
                <w:kern w:val="1"/>
                <w:sz w:val="24"/>
                <w:szCs w:val="24"/>
                <w:lang w:val="mk-MK" w:eastAsia="hi-IN" w:bidi="hi-IN"/>
              </w:rPr>
            </w:pPr>
          </w:p>
          <w:p w14:paraId="46A45266" w14:textId="13536F69" w:rsidR="00B87B99" w:rsidRPr="00A144C3" w:rsidRDefault="00A77CEA" w:rsidP="00A144C3">
            <w:pPr>
              <w:jc w:val="center"/>
              <w:rPr>
                <w:rFonts w:eastAsia="DejaVu Sans" w:cs="Calibri"/>
                <w:kern w:val="1"/>
                <w:sz w:val="24"/>
                <w:szCs w:val="24"/>
                <w:lang w:val="mk-MK" w:eastAsia="hi-IN" w:bidi="hi-IN"/>
              </w:rPr>
            </w:pPr>
            <w:r w:rsidRPr="00A144C3">
              <w:rPr>
                <w:rFonts w:eastAsia="DejaVu Sans" w:cs="Calibri"/>
                <w:kern w:val="1"/>
                <w:sz w:val="24"/>
                <w:szCs w:val="24"/>
                <w:lang w:val="mk-MK" w:eastAsia="hi-IN" w:bidi="hi-IN"/>
              </w:rPr>
              <w:lastRenderedPageBreak/>
              <w:t>слика</w:t>
            </w:r>
          </w:p>
          <w:p w14:paraId="6BDF10DC" w14:textId="65C118FB" w:rsidR="007A5828" w:rsidRDefault="00A77CEA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i/>
                <w:color w:val="FF0000"/>
                <w:lang w:val="ru-RU"/>
              </w:rPr>
            </w:pPr>
            <w:r w:rsidRPr="00A77CEA">
              <w:rPr>
                <w:rFonts w:eastAsia="Calibri" w:cstheme="minorHAnsi"/>
                <w:b/>
                <w:i/>
                <w:color w:val="000000" w:themeColor="text1"/>
                <w:lang w:val="ru-RU"/>
              </w:rPr>
              <w:t>Главни активности</w:t>
            </w:r>
            <w:r w:rsidR="00B87B99">
              <w:rPr>
                <w:rFonts w:eastAsia="Calibri" w:cstheme="minorHAnsi"/>
                <w:b/>
                <w:i/>
                <w:color w:val="000000" w:themeColor="text1"/>
                <w:lang w:val="ru-RU"/>
              </w:rPr>
              <w:t xml:space="preserve"> </w:t>
            </w:r>
            <w:r w:rsidR="00B87B99" w:rsidRPr="00A144C3">
              <w:rPr>
                <w:rFonts w:eastAsia="Calibri" w:cstheme="minorHAnsi"/>
                <w:b/>
                <w:i/>
                <w:lang w:val="ru-RU"/>
              </w:rPr>
              <w:t>(20-25 мин.)</w:t>
            </w:r>
          </w:p>
          <w:p w14:paraId="360DBCDC" w14:textId="77777777" w:rsidR="00B87B99" w:rsidRPr="00B87B99" w:rsidRDefault="00B87B99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i/>
                <w:color w:val="000000" w:themeColor="text1"/>
                <w:sz w:val="10"/>
                <w:szCs w:val="10"/>
                <w:lang w:val="ru-RU"/>
              </w:rPr>
            </w:pPr>
          </w:p>
          <w:p w14:paraId="57D27E2C" w14:textId="77777777" w:rsidR="00A77CEA" w:rsidRPr="009C1038" w:rsidRDefault="00A77CEA" w:rsidP="00A77CEA">
            <w:pPr>
              <w:spacing w:after="60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9C1038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 xml:space="preserve">Во главниот дел на часот учениците преку вежби ги усвојуваат техниките на додавање и примање на топка во место и движење со освојување на простор во комбинација со други елементи. </w:t>
            </w:r>
          </w:p>
          <w:p w14:paraId="413F3307" w14:textId="77777777" w:rsidR="00A77CEA" w:rsidRPr="009C1038" w:rsidRDefault="00A77CEA" w:rsidP="00A77CEA">
            <w:pPr>
              <w:numPr>
                <w:ilvl w:val="0"/>
                <w:numId w:val="22"/>
              </w:numPr>
              <w:spacing w:after="12"/>
              <w:ind w:hanging="271"/>
              <w:rPr>
                <w:rFonts w:cs="Calibri"/>
                <w:sz w:val="20"/>
                <w:szCs w:val="20"/>
                <w:lang w:val="ru-RU"/>
              </w:rPr>
            </w:pPr>
            <w:r w:rsidRPr="009C1038">
              <w:rPr>
                <w:rFonts w:cs="Calibri"/>
                <w:sz w:val="20"/>
                <w:szCs w:val="20"/>
                <w:lang w:val="ru-RU"/>
              </w:rPr>
              <w:t xml:space="preserve">Учениците применуваат </w:t>
            </w:r>
            <w:r w:rsidRPr="009C1038">
              <w:rPr>
                <w:rFonts w:cs="Calibri"/>
                <w:sz w:val="20"/>
                <w:szCs w:val="20"/>
                <w:lang w:val="mk-MK"/>
              </w:rPr>
              <w:t xml:space="preserve">ракометни </w:t>
            </w:r>
            <w:r w:rsidRPr="009C1038">
              <w:rPr>
                <w:rFonts w:cs="Calibri"/>
                <w:sz w:val="20"/>
                <w:szCs w:val="20"/>
                <w:lang w:val="ru-RU"/>
              </w:rPr>
              <w:t>додавања и примања на топка во место и движење со освојување на простор</w:t>
            </w:r>
            <w:r w:rsidRPr="009C1038">
              <w:rPr>
                <w:rFonts w:cs="Calibri"/>
                <w:sz w:val="20"/>
                <w:szCs w:val="20"/>
                <w:lang w:val="mk-MK"/>
              </w:rPr>
              <w:t xml:space="preserve"> во </w:t>
            </w:r>
            <w:r w:rsidRPr="009C1038">
              <w:rPr>
                <w:rFonts w:cs="Calibri"/>
                <w:sz w:val="20"/>
                <w:szCs w:val="20"/>
                <w:lang w:val="ru-RU"/>
              </w:rPr>
              <w:t xml:space="preserve">парови, тројки и групи, во комбинација со водење на топка и удари на гол </w:t>
            </w:r>
            <w:r w:rsidRPr="009C1038">
              <w:rPr>
                <w:rFonts w:cs="Calibri"/>
                <w:sz w:val="20"/>
                <w:szCs w:val="20"/>
                <w:lang w:val="mk-MK"/>
              </w:rPr>
              <w:t>со десна и лева.</w:t>
            </w:r>
          </w:p>
          <w:p w14:paraId="3095739A" w14:textId="77777777" w:rsidR="00A77CEA" w:rsidRPr="009C1038" w:rsidRDefault="00A77CEA" w:rsidP="00A77CEA">
            <w:pPr>
              <w:numPr>
                <w:ilvl w:val="0"/>
                <w:numId w:val="22"/>
              </w:numPr>
              <w:spacing w:after="12"/>
              <w:ind w:left="303" w:hanging="274"/>
              <w:rPr>
                <w:rFonts w:cs="Calibri"/>
                <w:sz w:val="20"/>
                <w:szCs w:val="20"/>
                <w:lang w:val="ru-RU"/>
              </w:rPr>
            </w:pPr>
            <w:r w:rsidRPr="009C1038">
              <w:rPr>
                <w:rFonts w:cs="Calibri"/>
                <w:sz w:val="20"/>
                <w:szCs w:val="20"/>
                <w:lang w:val="ru-RU"/>
              </w:rPr>
              <w:t xml:space="preserve">Учениците </w:t>
            </w:r>
            <w:r w:rsidRPr="009C1038">
              <w:rPr>
                <w:rFonts w:cs="Calibri"/>
                <w:sz w:val="20"/>
                <w:szCs w:val="20"/>
                <w:lang w:val="mk-MK"/>
              </w:rPr>
              <w:t>применуваат</w:t>
            </w:r>
            <w:r w:rsidRPr="009C1038">
              <w:rPr>
                <w:rFonts w:cs="Calibri"/>
                <w:sz w:val="20"/>
                <w:szCs w:val="20"/>
                <w:lang w:val="ru-RU"/>
              </w:rPr>
              <w:t xml:space="preserve"> удари на гол од седум метри (пенал), удари на гол </w:t>
            </w:r>
            <w:r w:rsidRPr="009C1038">
              <w:rPr>
                <w:rFonts w:cs="Calibri"/>
                <w:sz w:val="20"/>
                <w:szCs w:val="20"/>
                <w:lang w:val="mk-MK"/>
              </w:rPr>
              <w:t>со два и три чекори од различни позиции, во комбинација со додавања и водења на топка</w:t>
            </w:r>
            <w:r w:rsidRPr="009C1038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  <w:r w:rsidRPr="009C1038">
              <w:rPr>
                <w:rFonts w:cs="Calibri"/>
                <w:sz w:val="20"/>
                <w:szCs w:val="20"/>
                <w:lang w:val="mk-MK"/>
              </w:rPr>
              <w:t>со поставен ученик како голман.</w:t>
            </w:r>
            <w:r w:rsidRPr="009C1038">
              <w:rPr>
                <w:rFonts w:cs="Calibri"/>
                <w:sz w:val="20"/>
                <w:szCs w:val="20"/>
                <w:lang w:val="ru-RU"/>
              </w:rPr>
              <w:t xml:space="preserve"> </w:t>
            </w:r>
          </w:p>
          <w:p w14:paraId="7080AF89" w14:textId="77777777" w:rsidR="00A77CEA" w:rsidRPr="009C1038" w:rsidRDefault="00A77CEA" w:rsidP="00A77CEA">
            <w:pPr>
              <w:numPr>
                <w:ilvl w:val="0"/>
                <w:numId w:val="22"/>
              </w:numPr>
              <w:spacing w:after="12"/>
              <w:ind w:left="288" w:hanging="230"/>
              <w:rPr>
                <w:rFonts w:cs="Calibri"/>
                <w:sz w:val="20"/>
                <w:szCs w:val="20"/>
                <w:lang w:val="ru-RU"/>
              </w:rPr>
            </w:pPr>
            <w:r w:rsidRPr="009C1038">
              <w:rPr>
                <w:rFonts w:cs="Calibri"/>
                <w:sz w:val="20"/>
                <w:szCs w:val="20"/>
                <w:lang w:val="mk-MK"/>
              </w:rPr>
              <w:t xml:space="preserve">Учениците применуваат научени елементи од ракометната техника и правила во игра на еден гол и на два гола. </w:t>
            </w:r>
          </w:p>
          <w:p w14:paraId="13DB1DBF" w14:textId="77777777" w:rsidR="00A77CEA" w:rsidRPr="009C1038" w:rsidRDefault="00A77CEA" w:rsidP="00A77CEA">
            <w:pPr>
              <w:numPr>
                <w:ilvl w:val="0"/>
                <w:numId w:val="22"/>
              </w:numPr>
              <w:spacing w:after="12"/>
              <w:ind w:left="288" w:hanging="230"/>
              <w:rPr>
                <w:rFonts w:cs="Calibri"/>
                <w:sz w:val="20"/>
                <w:szCs w:val="20"/>
                <w:lang w:val="ru-RU"/>
              </w:rPr>
            </w:pPr>
            <w:r w:rsidRPr="009C1038">
              <w:rPr>
                <w:rFonts w:cs="Calibri"/>
                <w:sz w:val="20"/>
                <w:szCs w:val="20"/>
                <w:lang w:val="ru-RU"/>
              </w:rPr>
              <w:t>Учениците во игра ги применуваат специфичните улоги и задачи во ракометната игра во одбрана и напад.</w:t>
            </w:r>
          </w:p>
          <w:p w14:paraId="5810EF58" w14:textId="77777777" w:rsidR="00A77CEA" w:rsidRDefault="00A77CEA" w:rsidP="00A77CEA">
            <w:pPr>
              <w:spacing w:after="60" w:line="240" w:lineRule="auto"/>
              <w:rPr>
                <w:rFonts w:cs="Calibri"/>
                <w:bCs/>
                <w:color w:val="000000"/>
                <w:sz w:val="4"/>
                <w:szCs w:val="4"/>
                <w:lang w:val="mk-MK"/>
              </w:rPr>
            </w:pPr>
          </w:p>
          <w:p w14:paraId="1CBADD56" w14:textId="77777777" w:rsidR="00A77CEA" w:rsidRPr="00A144C3" w:rsidRDefault="00A77CEA" w:rsidP="00A77CEA">
            <w:pPr>
              <w:jc w:val="center"/>
              <w:rPr>
                <w:rFonts w:eastAsia="DejaVu Sans" w:cs="Calibri"/>
                <w:kern w:val="1"/>
                <w:sz w:val="24"/>
                <w:szCs w:val="24"/>
                <w:lang w:val="mk-MK" w:eastAsia="hi-IN" w:bidi="hi-IN"/>
              </w:rPr>
            </w:pPr>
            <w:r w:rsidRPr="00A144C3">
              <w:rPr>
                <w:rFonts w:eastAsia="DejaVu Sans" w:cs="Calibri"/>
                <w:kern w:val="1"/>
                <w:sz w:val="24"/>
                <w:szCs w:val="24"/>
                <w:lang w:val="mk-MK" w:eastAsia="hi-IN" w:bidi="hi-IN"/>
              </w:rPr>
              <w:t>слика</w:t>
            </w:r>
          </w:p>
          <w:p w14:paraId="47C9E1F7" w14:textId="1BE474A2" w:rsidR="00A77CEA" w:rsidRDefault="00A77CEA" w:rsidP="00A77CEA">
            <w:pPr>
              <w:spacing w:after="60" w:line="240" w:lineRule="auto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Наставникот континуирано ги следи</w:t>
            </w:r>
            <w:r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 w:rsidR="00A144C3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ученицит</w:t>
            </w:r>
            <w:r w:rsidR="00A144C3" w:rsidRPr="00A144C3">
              <w:rPr>
                <w:rFonts w:cs="Calibri"/>
                <w:bCs/>
                <w:sz w:val="20"/>
                <w:szCs w:val="20"/>
                <w:lang w:val="mk-MK"/>
              </w:rPr>
              <w:t xml:space="preserve">е </w:t>
            </w:r>
            <w:r w:rsidRPr="00A144C3">
              <w:rPr>
                <w:rFonts w:cs="Calibri"/>
                <w:bCs/>
                <w:sz w:val="20"/>
                <w:szCs w:val="20"/>
                <w:lang w:val="mk-MK"/>
              </w:rPr>
              <w:t xml:space="preserve">при  </w:t>
            </w: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изведбите на вежбите,</w:t>
            </w:r>
            <w:r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 w:rsidRPr="00A144C3">
              <w:rPr>
                <w:rFonts w:cs="Calibri"/>
                <w:bCs/>
                <w:sz w:val="20"/>
                <w:szCs w:val="20"/>
                <w:lang w:val="mk-MK"/>
              </w:rPr>
              <w:t>користи чек листи</w:t>
            </w:r>
            <w:r>
              <w:rPr>
                <w:rFonts w:cs="Calibri"/>
                <w:bCs/>
                <w:color w:val="EE0000"/>
                <w:sz w:val="20"/>
                <w:szCs w:val="20"/>
                <w:lang w:val="mk-MK"/>
              </w:rPr>
              <w:t>,</w:t>
            </w:r>
            <w:r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 xml:space="preserve"> укажува на </w:t>
            </w:r>
            <w:r w:rsidR="00A144C3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можните</w:t>
            </w: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грешките, ги мотивира и ги истакнува добрите изведби од страна на учениците.</w:t>
            </w:r>
          </w:p>
          <w:p w14:paraId="26EEA3A3" w14:textId="77777777" w:rsidR="00A77CEA" w:rsidRPr="00A144C3" w:rsidRDefault="00A77CEA" w:rsidP="00A77CEA">
            <w:pPr>
              <w:spacing w:after="60" w:line="240" w:lineRule="auto"/>
              <w:rPr>
                <w:rFonts w:cs="Calibri"/>
                <w:bCs/>
                <w:sz w:val="20"/>
                <w:szCs w:val="20"/>
                <w:lang w:val="mk-MK"/>
              </w:rPr>
            </w:pPr>
            <w:r w:rsidRPr="00A144C3">
              <w:rPr>
                <w:rFonts w:cs="Calibri"/>
                <w:bCs/>
                <w:sz w:val="20"/>
                <w:szCs w:val="20"/>
                <w:lang w:val="mk-MK"/>
              </w:rPr>
              <w:t>Наставникот укажува за потребата за безбедност при работа во поголеми групи и дава насоки за поголема внимателност при изведување на одредени вежби.</w:t>
            </w:r>
          </w:p>
          <w:p w14:paraId="3BE85131" w14:textId="77777777" w:rsidR="00B87B99" w:rsidRPr="00B87B99" w:rsidRDefault="00B87B99" w:rsidP="00A77CEA">
            <w:pPr>
              <w:spacing w:after="60" w:line="240" w:lineRule="auto"/>
              <w:rPr>
                <w:rFonts w:cs="Calibri"/>
                <w:bCs/>
                <w:color w:val="EE0000"/>
                <w:sz w:val="2"/>
                <w:szCs w:val="2"/>
                <w:lang w:val="mk-MK"/>
              </w:rPr>
            </w:pPr>
          </w:p>
          <w:p w14:paraId="420937C5" w14:textId="4FE8D1E1" w:rsidR="007F3B2D" w:rsidRPr="00D82F0A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FF0000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Завршна </w:t>
            </w:r>
            <w:r w:rsidRPr="00A144C3">
              <w:rPr>
                <w:rFonts w:eastAsia="Calibri" w:cstheme="minorHAnsi"/>
                <w:b/>
                <w:bCs/>
                <w:i/>
                <w:iCs/>
                <w:lang w:val="ru-RU"/>
              </w:rPr>
              <w:t>активност</w:t>
            </w:r>
            <w:r w:rsidR="00D82F0A" w:rsidRPr="00A144C3">
              <w:rPr>
                <w:rFonts w:eastAsia="Calibri" w:cstheme="minorHAnsi"/>
                <w:b/>
                <w:bCs/>
                <w:i/>
                <w:iCs/>
                <w:lang w:val="ru-RU"/>
              </w:rPr>
              <w:t xml:space="preserve"> (3-5 мин.)</w:t>
            </w:r>
          </w:p>
          <w:p w14:paraId="5A7F8FE1" w14:textId="77777777" w:rsidR="00B87B99" w:rsidRPr="00B87B99" w:rsidRDefault="00B87B99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10"/>
                <w:szCs w:val="10"/>
                <w:lang w:val="ru-RU"/>
              </w:rPr>
            </w:pPr>
          </w:p>
          <w:p w14:paraId="230099A1" w14:textId="5DDCCA1E" w:rsidR="007A5828" w:rsidRDefault="00A77CEA" w:rsidP="00A77CEA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</w:pP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Вежби за одмор, лабавење и истегнување на оптеретената мускулатура на учениците. Наставникот ги демонстрира вежбите за истегнување и воедно укажува на честите неправилности од страна на дел од учениците при изведбата на елементите од ракометната техника, а потоа организирано заедно со учениците ја напушта училишната спортска сала.</w:t>
            </w:r>
          </w:p>
          <w:p w14:paraId="6ABF84BA" w14:textId="77777777" w:rsidR="00B87B99" w:rsidRPr="00B87B99" w:rsidRDefault="00B87B99" w:rsidP="00A77CEA">
            <w:pPr>
              <w:spacing w:after="0" w:line="240" w:lineRule="auto"/>
              <w:rPr>
                <w:rFonts w:cs="Calibri"/>
                <w:bCs/>
                <w:color w:val="000000"/>
                <w:sz w:val="16"/>
                <w:szCs w:val="16"/>
                <w:lang w:val="mk-MK"/>
              </w:rPr>
            </w:pPr>
          </w:p>
          <w:p w14:paraId="02DB3572" w14:textId="30F786F1" w:rsidR="007A38B4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</w:p>
          <w:p w14:paraId="5053B32E" w14:textId="77777777" w:rsidR="00B87B99" w:rsidRPr="00B87B99" w:rsidRDefault="00B87B99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10"/>
                <w:szCs w:val="10"/>
                <w:lang w:val="ru-RU"/>
              </w:rPr>
            </w:pPr>
          </w:p>
          <w:p w14:paraId="5FD2AB8D" w14:textId="77777777" w:rsidR="00A77CEA" w:rsidRDefault="00A77CEA" w:rsidP="00A77CE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"/>
              </w:rPr>
            </w:pPr>
            <w:r w:rsidRPr="00604637">
              <w:rPr>
                <w:rFonts w:cs="Calibri"/>
                <w:color w:val="000000"/>
                <w:sz w:val="20"/>
                <w:szCs w:val="20"/>
                <w:lang w:val="ru"/>
              </w:rPr>
              <w:t xml:space="preserve">Поголемиот дел од учениците успешно ги усвојуваат техниките </w:t>
            </w:r>
            <w:r w:rsidRPr="00604637"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на додавање и примање на топка во место и движење со освојување на простор во комбинација со други елементи</w:t>
            </w:r>
            <w:r>
              <w:rPr>
                <w:rFonts w:cs="Calibri"/>
                <w:bCs/>
                <w:color w:val="000000"/>
                <w:sz w:val="20"/>
                <w:szCs w:val="20"/>
                <w:lang w:val="mk-MK"/>
              </w:rPr>
              <w:t>.</w:t>
            </w:r>
            <w:r w:rsidRPr="00604637">
              <w:rPr>
                <w:rFonts w:cs="Calibri"/>
                <w:color w:val="000000"/>
                <w:sz w:val="20"/>
                <w:szCs w:val="20"/>
                <w:lang w:val="ru"/>
              </w:rPr>
              <w:t xml:space="preserve"> Во следните активности на часовите, задолжително е да се обрне повеќе внимание кај учениците кои со потешкотии ги изведуваат елементите од техниката и посебно индивидуално да им се дообјаснува и демонстрира правилната изведба со поголем број на предвежби.</w:t>
            </w:r>
          </w:p>
          <w:p w14:paraId="021F1B2D" w14:textId="10999FEF" w:rsidR="007A5828" w:rsidRPr="00A144C3" w:rsidRDefault="00A77CEA" w:rsidP="00A144C3">
            <w:pPr>
              <w:spacing w:after="0" w:line="240" w:lineRule="auto"/>
              <w:rPr>
                <w:rFonts w:cs="Calibri"/>
                <w:sz w:val="20"/>
                <w:szCs w:val="20"/>
                <w:lang w:val="ru"/>
              </w:rPr>
            </w:pPr>
            <w:r w:rsidRPr="00A144C3">
              <w:rPr>
                <w:rFonts w:cs="Calibri"/>
                <w:sz w:val="20"/>
                <w:szCs w:val="20"/>
                <w:lang w:val="ru"/>
              </w:rPr>
              <w:t>Како фер-плејот во игра може да ви помогне во секојдневниот живот</w:t>
            </w:r>
            <w:r w:rsidR="00DA40F0">
              <w:rPr>
                <w:rFonts w:cs="Calibri"/>
                <w:sz w:val="20"/>
                <w:szCs w:val="20"/>
                <w:lang w:val="ru"/>
              </w:rPr>
              <w:t>?</w:t>
            </w: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3521EFA1" w14:textId="77777777" w:rsidR="00A77CEA" w:rsidRDefault="00A77CEA" w:rsidP="00A77CEA">
            <w:pPr>
              <w:jc w:val="both"/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  </w:t>
            </w:r>
          </w:p>
          <w:p w14:paraId="4A21CE9A" w14:textId="654F7AAB" w:rsidR="00A77CEA" w:rsidRPr="00846DDA" w:rsidRDefault="00A77CEA" w:rsidP="00A77CEA">
            <w:pPr>
              <w:jc w:val="both"/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Ракометни </w:t>
            </w:r>
            <w:r w:rsidRPr="00846DDA">
              <w:rPr>
                <w:sz w:val="18"/>
                <w:szCs w:val="18"/>
                <w:lang w:val="mk-MK"/>
              </w:rPr>
              <w:t xml:space="preserve"> топки</w:t>
            </w:r>
          </w:p>
          <w:p w14:paraId="16008C60" w14:textId="26AA4327" w:rsidR="000F054A" w:rsidRDefault="00A77CEA" w:rsidP="000F054A">
            <w:pPr>
              <w:ind w:right="-12"/>
              <w:jc w:val="both"/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Маркери </w:t>
            </w:r>
            <w:r w:rsidR="000F054A">
              <w:rPr>
                <w:sz w:val="18"/>
                <w:szCs w:val="18"/>
                <w:lang w:val="mk-MK"/>
              </w:rPr>
              <w:t>за подлога (чуњеви)</w:t>
            </w:r>
          </w:p>
          <w:p w14:paraId="0DFFC9DB" w14:textId="1B723332" w:rsidR="00A77CEA" w:rsidRDefault="000F054A" w:rsidP="00A77CEA">
            <w:pPr>
              <w:ind w:right="157"/>
              <w:jc w:val="both"/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Маркери </w:t>
            </w:r>
            <w:r w:rsidR="00A77CEA">
              <w:rPr>
                <w:sz w:val="18"/>
                <w:szCs w:val="18"/>
                <w:lang w:val="mk-MK"/>
              </w:rPr>
              <w:t>маички</w:t>
            </w:r>
          </w:p>
          <w:p w14:paraId="195DBA7F" w14:textId="15AE9D76" w:rsidR="00237E42" w:rsidRPr="00B87B99" w:rsidRDefault="00A77CEA" w:rsidP="00B87B99">
            <w:p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 w:rsidRPr="00B87B99">
              <w:rPr>
                <w:sz w:val="18"/>
                <w:szCs w:val="18"/>
                <w:lang w:val="mk-MK"/>
              </w:rPr>
              <w:t>Ракометни голови</w:t>
            </w:r>
            <w:r w:rsidRPr="00B87B99">
              <w:rPr>
                <w:rFonts w:eastAsia="Calibri" w:cstheme="minorHAnsi"/>
                <w:color w:val="000000" w:themeColor="text1"/>
                <w:lang w:val="mk-MK"/>
              </w:rPr>
              <w:t xml:space="preserve"> 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628D3803" w14:textId="77777777" w:rsidR="00B87B99" w:rsidRDefault="00B87B99" w:rsidP="00A77CEA">
            <w:pPr>
              <w:spacing w:after="20"/>
              <w:rPr>
                <w:sz w:val="18"/>
                <w:szCs w:val="18"/>
                <w:lang w:val="mk-MK"/>
              </w:rPr>
            </w:pPr>
          </w:p>
          <w:p w14:paraId="584257B0" w14:textId="1806E614" w:rsidR="00A77CEA" w:rsidRPr="00B83E98" w:rsidRDefault="00A77CEA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  <w:r w:rsidRPr="00B83E98">
              <w:rPr>
                <w:sz w:val="18"/>
                <w:szCs w:val="18"/>
                <w:lang w:val="ru-RU"/>
              </w:rPr>
              <w:t xml:space="preserve">практична изведба на </w:t>
            </w:r>
          </w:p>
          <w:p w14:paraId="7DD4FE0F" w14:textId="544F4714" w:rsidR="00A77CEA" w:rsidRPr="00B83E98" w:rsidRDefault="00A77CEA" w:rsidP="00A77CEA">
            <w:pPr>
              <w:spacing w:after="20"/>
              <w:rPr>
                <w:sz w:val="18"/>
                <w:szCs w:val="18"/>
                <w:lang w:val="ru-RU"/>
              </w:rPr>
            </w:pPr>
            <w:r w:rsidRPr="00B83E98">
              <w:rPr>
                <w:sz w:val="18"/>
                <w:szCs w:val="18"/>
                <w:lang w:val="ru-RU"/>
              </w:rPr>
              <w:t xml:space="preserve">активностите за време на часот; </w:t>
            </w:r>
          </w:p>
          <w:p w14:paraId="6F238CB1" w14:textId="77777777" w:rsidR="00A77CEA" w:rsidRPr="000F054A" w:rsidRDefault="00A77CEA" w:rsidP="00A77CEA">
            <w:pPr>
              <w:spacing w:after="20"/>
              <w:rPr>
                <w:sz w:val="6"/>
                <w:szCs w:val="6"/>
                <w:lang w:val="ru-RU"/>
              </w:rPr>
            </w:pPr>
          </w:p>
          <w:p w14:paraId="41D95D42" w14:textId="7F645270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активна вклученост за </w:t>
            </w:r>
          </w:p>
          <w:p w14:paraId="4ADB89AA" w14:textId="46BB9AD5" w:rsidR="00A77CEA" w:rsidRPr="00B83E98" w:rsidRDefault="00A77CEA" w:rsidP="00A77CEA">
            <w:pPr>
              <w:spacing w:after="20"/>
              <w:rPr>
                <w:sz w:val="18"/>
                <w:szCs w:val="18"/>
                <w:lang w:val="ru-RU"/>
              </w:rPr>
            </w:pPr>
            <w:r w:rsidRPr="00B83E98">
              <w:rPr>
                <w:sz w:val="18"/>
                <w:szCs w:val="18"/>
                <w:lang w:val="ru-RU"/>
              </w:rPr>
              <w:t xml:space="preserve">време на часот; </w:t>
            </w:r>
          </w:p>
          <w:p w14:paraId="633D0CAE" w14:textId="77777777" w:rsidR="00A77CEA" w:rsidRPr="000F054A" w:rsidRDefault="00A77CEA" w:rsidP="00A77CEA">
            <w:pPr>
              <w:spacing w:after="20"/>
              <w:rPr>
                <w:sz w:val="6"/>
                <w:szCs w:val="6"/>
                <w:lang w:val="ru-RU"/>
              </w:rPr>
            </w:pPr>
          </w:p>
          <w:p w14:paraId="381C6BD1" w14:textId="11FBD558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соработка со </w:t>
            </w:r>
          </w:p>
          <w:p w14:paraId="35610D63" w14:textId="41329B16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mk-MK"/>
              </w:rPr>
              <w:t xml:space="preserve"> 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соучениците во </w:t>
            </w:r>
          </w:p>
          <w:p w14:paraId="674B6E59" w14:textId="07A1A1D5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mk-MK"/>
              </w:rPr>
              <w:t xml:space="preserve"> 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изведување на </w:t>
            </w:r>
          </w:p>
          <w:p w14:paraId="53D52EF0" w14:textId="087F0A8C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mk-MK"/>
              </w:rPr>
              <w:t xml:space="preserve"> 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активностите; </w:t>
            </w:r>
          </w:p>
          <w:p w14:paraId="34768887" w14:textId="77777777" w:rsidR="00A77CEA" w:rsidRPr="000F054A" w:rsidRDefault="00A77CEA" w:rsidP="00A77CEA">
            <w:pPr>
              <w:spacing w:after="20"/>
              <w:rPr>
                <w:sz w:val="6"/>
                <w:szCs w:val="6"/>
                <w:lang w:val="ru-RU"/>
              </w:rPr>
            </w:pPr>
          </w:p>
          <w:p w14:paraId="426066A1" w14:textId="6358F8C1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почитување на </w:t>
            </w:r>
          </w:p>
          <w:p w14:paraId="074E0230" w14:textId="69AD7056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mk-MK"/>
              </w:rPr>
              <w:t xml:space="preserve"> 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правилата на </w:t>
            </w:r>
          </w:p>
          <w:p w14:paraId="56B69ACB" w14:textId="601A0DD3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mk-MK"/>
              </w:rPr>
              <w:t xml:space="preserve"> 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однесување во </w:t>
            </w:r>
          </w:p>
          <w:p w14:paraId="365D2FCB" w14:textId="7B96CD3B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mk-MK"/>
              </w:rPr>
              <w:t xml:space="preserve"> </w:t>
            </w:r>
            <w:r w:rsidR="00A77CEA" w:rsidRPr="00B83E98">
              <w:rPr>
                <w:sz w:val="18"/>
                <w:szCs w:val="18"/>
                <w:lang w:val="ru-RU"/>
              </w:rPr>
              <w:t>спортска сала.</w:t>
            </w:r>
          </w:p>
          <w:p w14:paraId="2FFF549D" w14:textId="77777777" w:rsidR="00A77CEA" w:rsidRPr="000F054A" w:rsidRDefault="00A77CEA" w:rsidP="00A77CEA">
            <w:pPr>
              <w:spacing w:after="20"/>
              <w:rPr>
                <w:sz w:val="6"/>
                <w:szCs w:val="6"/>
                <w:lang w:val="ru-RU"/>
              </w:rPr>
            </w:pPr>
          </w:p>
          <w:p w14:paraId="715DEB04" w14:textId="7E93B36E" w:rsidR="00A77CEA" w:rsidRPr="00B83E98" w:rsidRDefault="00B87B99" w:rsidP="00A77CEA">
            <w:pPr>
              <w:spacing w:after="20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-</w:t>
            </w:r>
            <w:r w:rsidR="00A77CEA" w:rsidRPr="00B83E98">
              <w:rPr>
                <w:sz w:val="18"/>
                <w:szCs w:val="18"/>
                <w:lang w:val="ru-RU"/>
              </w:rPr>
              <w:t xml:space="preserve">почитување на </w:t>
            </w:r>
          </w:p>
          <w:p w14:paraId="3B0DEC71" w14:textId="5C04EF83" w:rsidR="00A77CEA" w:rsidRDefault="00A77CEA" w:rsidP="00A77CEA">
            <w:pPr>
              <w:spacing w:after="20"/>
              <w:rPr>
                <w:sz w:val="18"/>
                <w:szCs w:val="18"/>
                <w:lang w:val="mk-MK"/>
              </w:rPr>
            </w:pPr>
            <w:r w:rsidRPr="00B83E98">
              <w:rPr>
                <w:sz w:val="18"/>
                <w:szCs w:val="18"/>
                <w:lang w:val="ru-RU"/>
              </w:rPr>
              <w:t>правилата на</w:t>
            </w:r>
            <w:r w:rsidRPr="002C2D89">
              <w:rPr>
                <w:sz w:val="18"/>
                <w:szCs w:val="18"/>
                <w:lang w:val="mk-MK"/>
              </w:rPr>
              <w:t xml:space="preserve"> </w:t>
            </w:r>
          </w:p>
          <w:p w14:paraId="1AE3649B" w14:textId="1CEE8952" w:rsidR="00A77CEA" w:rsidRDefault="00B87B99" w:rsidP="00A77CEA">
            <w:pPr>
              <w:spacing w:after="20"/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правилно </w:t>
            </w:r>
            <w:r w:rsidR="00A77CEA">
              <w:rPr>
                <w:sz w:val="18"/>
                <w:szCs w:val="18"/>
                <w:lang w:val="mk-MK"/>
              </w:rPr>
              <w:t>користење на спортските</w:t>
            </w:r>
            <w:r w:rsidR="00A77CEA" w:rsidRPr="002C2D89">
              <w:rPr>
                <w:sz w:val="18"/>
                <w:szCs w:val="18"/>
                <w:lang w:val="mk-MK"/>
              </w:rPr>
              <w:t xml:space="preserve"> </w:t>
            </w:r>
          </w:p>
          <w:p w14:paraId="209745D5" w14:textId="0616C245" w:rsidR="00A77CEA" w:rsidRPr="00B83E98" w:rsidRDefault="00A77CEA" w:rsidP="00A77CEA">
            <w:pPr>
              <w:spacing w:after="20"/>
              <w:rPr>
                <w:sz w:val="18"/>
                <w:szCs w:val="18"/>
                <w:lang w:val="ru-RU"/>
              </w:rPr>
            </w:pPr>
            <w:r w:rsidRPr="002C2D89">
              <w:rPr>
                <w:sz w:val="18"/>
                <w:szCs w:val="18"/>
                <w:lang w:val="mk-MK"/>
              </w:rPr>
              <w:t>реквизити</w:t>
            </w:r>
            <w:r w:rsidRPr="00B83E98">
              <w:rPr>
                <w:sz w:val="18"/>
                <w:szCs w:val="18"/>
                <w:lang w:val="ru-RU"/>
              </w:rPr>
              <w:t>.</w:t>
            </w:r>
          </w:p>
          <w:p w14:paraId="6AF0678A" w14:textId="3BD1B044" w:rsidR="0075789C" w:rsidRPr="00B87B99" w:rsidRDefault="0075789C" w:rsidP="00B87B99">
            <w:pPr>
              <w:spacing w:after="0" w:line="240" w:lineRule="auto"/>
              <w:rPr>
                <w:rFonts w:cstheme="minorHAnsi"/>
                <w:color w:val="000000" w:themeColor="text1"/>
                <w:lang w:val="mk-MK"/>
              </w:rPr>
            </w:pPr>
          </w:p>
        </w:tc>
      </w:tr>
    </w:tbl>
    <w:p w14:paraId="79E418B5" w14:textId="73B28E5D" w:rsidR="00DA40F0" w:rsidRPr="00DA40F0" w:rsidRDefault="00DA40F0" w:rsidP="00DA40F0">
      <w:pPr>
        <w:tabs>
          <w:tab w:val="left" w:pos="6690"/>
        </w:tabs>
        <w:rPr>
          <w:lang w:val="ru-RU"/>
        </w:rPr>
      </w:pPr>
    </w:p>
    <w:sectPr w:rsidR="00DA40F0" w:rsidRPr="00DA40F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D200FDFF" w:usb2="0A042029" w:usb3="00000000" w:csb0="8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6E8"/>
    <w:multiLevelType w:val="hybridMultilevel"/>
    <w:tmpl w:val="4F2013D4"/>
    <w:lvl w:ilvl="0" w:tplc="3224DD0A">
      <w:numFmt w:val="bullet"/>
      <w:lvlText w:val="-"/>
      <w:lvlJc w:val="left"/>
      <w:pPr>
        <w:ind w:left="68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87885"/>
    <w:multiLevelType w:val="hybridMultilevel"/>
    <w:tmpl w:val="6194EEB4"/>
    <w:lvl w:ilvl="0" w:tplc="32B4A3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B699E"/>
    <w:multiLevelType w:val="hybridMultilevel"/>
    <w:tmpl w:val="50AC35E4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5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8A2302"/>
    <w:multiLevelType w:val="hybridMultilevel"/>
    <w:tmpl w:val="5C467500"/>
    <w:lvl w:ilvl="0" w:tplc="04090001">
      <w:start w:val="1"/>
      <w:numFmt w:val="bullet"/>
      <w:lvlText w:val=""/>
      <w:lvlJc w:val="left"/>
      <w:pPr>
        <w:ind w:left="1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A8AB22">
      <w:start w:val="1"/>
      <w:numFmt w:val="bullet"/>
      <w:lvlText w:val="o"/>
      <w:lvlJc w:val="left"/>
      <w:pPr>
        <w:ind w:left="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3E060C">
      <w:start w:val="1"/>
      <w:numFmt w:val="bullet"/>
      <w:lvlText w:val="▪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C082EA">
      <w:start w:val="1"/>
      <w:numFmt w:val="bullet"/>
      <w:lvlText w:val="•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3CCA54">
      <w:start w:val="1"/>
      <w:numFmt w:val="bullet"/>
      <w:lvlText w:val="o"/>
      <w:lvlJc w:val="left"/>
      <w:pPr>
        <w:ind w:left="3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50C79E">
      <w:start w:val="1"/>
      <w:numFmt w:val="bullet"/>
      <w:lvlText w:val="▪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AEC3A">
      <w:start w:val="1"/>
      <w:numFmt w:val="bullet"/>
      <w:lvlText w:val="•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60AEC0">
      <w:start w:val="1"/>
      <w:numFmt w:val="bullet"/>
      <w:lvlText w:val="o"/>
      <w:lvlJc w:val="left"/>
      <w:pPr>
        <w:ind w:left="5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617A">
      <w:start w:val="1"/>
      <w:numFmt w:val="bullet"/>
      <w:lvlText w:val="▪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919EF"/>
    <w:multiLevelType w:val="hybridMultilevel"/>
    <w:tmpl w:val="D3BC8610"/>
    <w:lvl w:ilvl="0" w:tplc="A3600AE6">
      <w:start w:val="1"/>
      <w:numFmt w:val="decimal"/>
      <w:lvlText w:val="%1.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E8408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6D586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9AA54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06B00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5CC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168C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A4486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3C70EE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8844">
    <w:abstractNumId w:val="8"/>
  </w:num>
  <w:num w:numId="2" w16cid:durableId="261770348">
    <w:abstractNumId w:val="5"/>
  </w:num>
  <w:num w:numId="3" w16cid:durableId="203445642">
    <w:abstractNumId w:val="7"/>
  </w:num>
  <w:num w:numId="4" w16cid:durableId="465512294">
    <w:abstractNumId w:val="18"/>
  </w:num>
  <w:num w:numId="5" w16cid:durableId="1377119494">
    <w:abstractNumId w:val="13"/>
  </w:num>
  <w:num w:numId="6" w16cid:durableId="2087459958">
    <w:abstractNumId w:val="15"/>
  </w:num>
  <w:num w:numId="7" w16cid:durableId="618726046">
    <w:abstractNumId w:val="2"/>
  </w:num>
  <w:num w:numId="8" w16cid:durableId="1448812146">
    <w:abstractNumId w:val="12"/>
  </w:num>
  <w:num w:numId="9" w16cid:durableId="1052121690">
    <w:abstractNumId w:val="4"/>
  </w:num>
  <w:num w:numId="10" w16cid:durableId="1292396399">
    <w:abstractNumId w:val="16"/>
  </w:num>
  <w:num w:numId="11" w16cid:durableId="801077978">
    <w:abstractNumId w:val="1"/>
  </w:num>
  <w:num w:numId="12" w16cid:durableId="2026242995">
    <w:abstractNumId w:val="11"/>
  </w:num>
  <w:num w:numId="13" w16cid:durableId="406612577">
    <w:abstractNumId w:val="20"/>
  </w:num>
  <w:num w:numId="14" w16cid:durableId="1010723300">
    <w:abstractNumId w:val="9"/>
  </w:num>
  <w:num w:numId="15" w16cid:durableId="363094539">
    <w:abstractNumId w:val="3"/>
  </w:num>
  <w:num w:numId="16" w16cid:durableId="2086410682">
    <w:abstractNumId w:val="14"/>
  </w:num>
  <w:num w:numId="17" w16cid:durableId="507250718">
    <w:abstractNumId w:val="20"/>
  </w:num>
  <w:num w:numId="18" w16cid:durableId="1081950569">
    <w:abstractNumId w:val="10"/>
  </w:num>
  <w:num w:numId="19" w16cid:durableId="188841280">
    <w:abstractNumId w:val="0"/>
  </w:num>
  <w:num w:numId="20" w16cid:durableId="1355379989">
    <w:abstractNumId w:val="17"/>
  </w:num>
  <w:num w:numId="21" w16cid:durableId="439186924">
    <w:abstractNumId w:val="6"/>
  </w:num>
  <w:num w:numId="22" w16cid:durableId="1343124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F054A"/>
    <w:rsid w:val="000F15C5"/>
    <w:rsid w:val="000F43FD"/>
    <w:rsid w:val="000F5B93"/>
    <w:rsid w:val="001200A2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3026C8"/>
    <w:rsid w:val="00305AE4"/>
    <w:rsid w:val="00305EDF"/>
    <w:rsid w:val="00327787"/>
    <w:rsid w:val="003332DE"/>
    <w:rsid w:val="00346FB8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34A0A"/>
    <w:rsid w:val="00460CBB"/>
    <w:rsid w:val="004772F0"/>
    <w:rsid w:val="0048108E"/>
    <w:rsid w:val="00486EF3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5238B"/>
    <w:rsid w:val="0065257E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E1AA8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800099"/>
    <w:rsid w:val="00800579"/>
    <w:rsid w:val="00817843"/>
    <w:rsid w:val="00825332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11991"/>
    <w:rsid w:val="00926B6E"/>
    <w:rsid w:val="0092708B"/>
    <w:rsid w:val="00950AA8"/>
    <w:rsid w:val="0096042E"/>
    <w:rsid w:val="00965B0C"/>
    <w:rsid w:val="00966F77"/>
    <w:rsid w:val="00973324"/>
    <w:rsid w:val="00992FC6"/>
    <w:rsid w:val="009941AE"/>
    <w:rsid w:val="009C4D90"/>
    <w:rsid w:val="009D17D0"/>
    <w:rsid w:val="009D4CE8"/>
    <w:rsid w:val="009D650D"/>
    <w:rsid w:val="00A06694"/>
    <w:rsid w:val="00A144C3"/>
    <w:rsid w:val="00A240F9"/>
    <w:rsid w:val="00A33925"/>
    <w:rsid w:val="00A43D2C"/>
    <w:rsid w:val="00A63B94"/>
    <w:rsid w:val="00A755C1"/>
    <w:rsid w:val="00A77CEA"/>
    <w:rsid w:val="00A90933"/>
    <w:rsid w:val="00AC445C"/>
    <w:rsid w:val="00AE549B"/>
    <w:rsid w:val="00B05E6D"/>
    <w:rsid w:val="00B06A08"/>
    <w:rsid w:val="00B31882"/>
    <w:rsid w:val="00B32B12"/>
    <w:rsid w:val="00B57727"/>
    <w:rsid w:val="00B84D99"/>
    <w:rsid w:val="00B87B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218F6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01EE"/>
    <w:rsid w:val="00CF7F42"/>
    <w:rsid w:val="00D03EB2"/>
    <w:rsid w:val="00D05200"/>
    <w:rsid w:val="00D052B0"/>
    <w:rsid w:val="00D11444"/>
    <w:rsid w:val="00D13817"/>
    <w:rsid w:val="00D477AB"/>
    <w:rsid w:val="00D52E13"/>
    <w:rsid w:val="00D82F0A"/>
    <w:rsid w:val="00D87968"/>
    <w:rsid w:val="00D93467"/>
    <w:rsid w:val="00DA2B92"/>
    <w:rsid w:val="00DA37C7"/>
    <w:rsid w:val="00DA40F0"/>
    <w:rsid w:val="00DA5779"/>
    <w:rsid w:val="00DB7452"/>
    <w:rsid w:val="00DC1D0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63A3F"/>
    <w:rsid w:val="00E70EED"/>
    <w:rsid w:val="00E71B48"/>
    <w:rsid w:val="00E71C09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695E"/>
    <w:rsid w:val="00F70017"/>
    <w:rsid w:val="00F70B70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AF990-CC1E-4924-A92E-15CD4AB3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22</cp:revision>
  <dcterms:created xsi:type="dcterms:W3CDTF">2023-06-25T19:04:00Z</dcterms:created>
  <dcterms:modified xsi:type="dcterms:W3CDTF">2025-09-05T09:59:00Z</dcterms:modified>
</cp:coreProperties>
</file>